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32"/>
        </w:rPr>
      </w:pPr>
      <w:r>
        <w:rPr>
          <w:rFonts w:hint="eastAsia" w:ascii="宋体" w:hAnsi="宋体" w:eastAsia="宋体" w:cs="宋体"/>
          <w:b/>
          <w:color w:val="auto"/>
          <w:sz w:val="40"/>
          <w:szCs w:val="32"/>
        </w:rPr>
        <w:t>新疆维吾尔自治区实验动物许可证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32"/>
        </w:rPr>
      </w:pPr>
      <w:r>
        <w:rPr>
          <w:rFonts w:hint="eastAsia" w:ascii="宋体" w:hAnsi="宋体" w:eastAsia="宋体" w:cs="宋体"/>
          <w:b/>
          <w:color w:val="auto"/>
          <w:sz w:val="40"/>
          <w:szCs w:val="32"/>
        </w:rPr>
        <w:t>期满换证承诺书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40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科学技术厅：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我单位原实验动物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生产/使用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许可证号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，有效期为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。现有效期满，根据规定申请换发新证，我们将严格遵守《实验动物许可证管理办法》等规章制度开展实验动物相关工作，并作出如下承诺：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1.所填写的信息真实、准确；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2.所提供的申请材料真实、合法、有效；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3.已经知晓行政审批机关告知的全部内容；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4.原许可条件和范围（实验动物设施地址、环境、适用范围）无实质性变化，自身能够满足行政审批机关告知的条件、标准和要求；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5.所作承诺是申请人的真实意思表示；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6.愿意承担违反承诺的相应法律责任。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单位法人代表（签字）：        申请单位（公章）：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MDYwZmUwNjM4MTI3Y2JmMjJkYTRlNjY2ZWM3NjEifQ=="/>
  </w:docVars>
  <w:rsids>
    <w:rsidRoot w:val="2DF72C7E"/>
    <w:rsid w:val="2CB13633"/>
    <w:rsid w:val="2DF72C7E"/>
    <w:rsid w:val="314F34D6"/>
    <w:rsid w:val="4A641CDF"/>
    <w:rsid w:val="502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</w:pPr>
    <w:rPr>
      <w:rFonts w:hint="eastAsia"/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微软雅黑" w:cs="Courier New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2076</Words>
  <Characters>2118</Characters>
  <Lines>0</Lines>
  <Paragraphs>0</Paragraphs>
  <TotalTime>20</TotalTime>
  <ScaleCrop>false</ScaleCrop>
  <LinksUpToDate>false</LinksUpToDate>
  <CharactersWithSpaces>2197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2022-02-17T00:17:00Z</dcterms:created>
  <dc:creator>史深</dc:creator>
  <cp:lastModifiedBy>莫急</cp:lastModifiedBy>
  <dcterms:modified xsi:type="dcterms:W3CDTF">2023-06-07T08:47:13Z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D8F4455B63B24EA79D5DCE3B0E849703_13</vt:lpwstr>
  </property>
</Properties>
</file>