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新疆畜牧科学院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outlineLvl w:val="1"/>
        <w:rPr>
          <w:rFonts w:ascii="仿宋_GB2312" w:eastAsia="仿宋_GB2312"/>
          <w:sz w:val="32"/>
          <w:szCs w:val="32"/>
        </w:rPr>
      </w:pPr>
      <w:bookmarkStart w:id="4" w:name="_Toc31238"/>
      <w:bookmarkStart w:id="5" w:name="_Toc2151"/>
      <w:r>
        <w:rPr>
          <w:rFonts w:ascii="仿宋_GB2312" w:eastAsia="仿宋_GB2312"/>
          <w:sz w:val="32"/>
          <w:szCs w:val="32"/>
        </w:rPr>
        <w:t>新疆畜牧科学院作为自治区畜牧业科研和技术依托主体，主要承担全疆畜牧科技规划和战略研究，畜牧科技创新体系建设和畜牧业高新技术及产业化方针的制定。按照自治区党委、自治区人民政府的要求，为新疆畜牧业现代化开展基础研究，应用基础研究和技术推广，形成以生物技术、应用技术、推广技术为主的畜牧科研与推广体系，在畜牧、兽医、草原、信息、生物技术、动物营养、畜产品加工中承担国家及自治区科研和推广项目，为畜牧业培养学科带头人，推动新疆畜牧业和产业化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新疆畜牧科学院2023年度，实有人数</w:t>
      </w:r>
      <w:r>
        <w:rPr>
          <w:rFonts w:hint="eastAsia" w:ascii="仿宋_GB2312" w:eastAsia="仿宋_GB2312"/>
          <w:sz w:val="32"/>
          <w:szCs w:val="32"/>
          <w:lang w:val="zh-CN"/>
        </w:rPr>
        <w:t>628</w:t>
      </w:r>
      <w:r>
        <w:rPr>
          <w:rFonts w:hint="eastAsia" w:ascii="仿宋_GB2312" w:eastAsia="仿宋_GB2312"/>
          <w:sz w:val="32"/>
          <w:szCs w:val="32"/>
        </w:rPr>
        <w:t>人，其中：在职人员</w:t>
      </w:r>
      <w:r>
        <w:rPr>
          <w:rFonts w:hint="eastAsia" w:ascii="仿宋_GB2312" w:eastAsia="仿宋_GB2312"/>
          <w:sz w:val="32"/>
          <w:szCs w:val="32"/>
          <w:lang w:val="zh-CN"/>
        </w:rPr>
        <w:t>347</w:t>
      </w:r>
      <w:r>
        <w:rPr>
          <w:rFonts w:hint="eastAsia" w:ascii="仿宋_GB2312" w:eastAsia="仿宋_GB2312"/>
          <w:sz w:val="32"/>
          <w:szCs w:val="32"/>
        </w:rPr>
        <w:t>人，离休人员</w:t>
      </w:r>
      <w:r>
        <w:rPr>
          <w:rFonts w:hint="eastAsia" w:ascii="仿宋_GB2312" w:eastAsia="仿宋_GB2312"/>
          <w:sz w:val="32"/>
          <w:szCs w:val="32"/>
          <w:lang w:val="zh-CN"/>
        </w:rPr>
        <w:t>3</w:t>
      </w:r>
      <w:r>
        <w:rPr>
          <w:rFonts w:hint="eastAsia" w:ascii="仿宋_GB2312" w:eastAsia="仿宋_GB2312"/>
          <w:sz w:val="32"/>
          <w:szCs w:val="32"/>
        </w:rPr>
        <w:t>人，退休人员</w:t>
      </w:r>
      <w:r>
        <w:rPr>
          <w:rFonts w:hint="eastAsia" w:ascii="仿宋_GB2312" w:eastAsia="仿宋_GB2312"/>
          <w:sz w:val="32"/>
          <w:szCs w:val="32"/>
          <w:lang w:val="zh-CN"/>
        </w:rPr>
        <w:t>278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w:t>
      </w:r>
      <w:r>
        <w:rPr>
          <w:rFonts w:ascii="仿宋_GB2312" w:eastAsia="仿宋_GB2312"/>
          <w:sz w:val="32"/>
          <w:szCs w:val="32"/>
        </w:rPr>
        <w:t>畜牧科学院</w:t>
      </w:r>
      <w:r>
        <w:rPr>
          <w:rFonts w:hint="eastAsia" w:ascii="仿宋_GB2312" w:eastAsia="仿宋_GB2312"/>
          <w:sz w:val="32"/>
          <w:szCs w:val="32"/>
        </w:rPr>
        <w:t>部门决算包括：新疆畜牧</w:t>
      </w:r>
      <w:r>
        <w:rPr>
          <w:rFonts w:ascii="仿宋_GB2312" w:eastAsia="仿宋_GB2312"/>
          <w:sz w:val="32"/>
          <w:szCs w:val="32"/>
        </w:rPr>
        <w:t>科学院</w:t>
      </w:r>
      <w:r>
        <w:rPr>
          <w:rFonts w:hint="eastAsia" w:ascii="仿宋_GB2312" w:eastAsia="仿宋_GB2312"/>
          <w:sz w:val="32"/>
          <w:szCs w:val="32"/>
        </w:rPr>
        <w:t>本级决算及所属单位决算。</w:t>
      </w:r>
    </w:p>
    <w:p>
      <w:pPr>
        <w:ind w:firstLine="640" w:firstLineChars="200"/>
        <w:rPr>
          <w:rFonts w:ascii="仿宋_GB2312" w:eastAsia="仿宋_GB2312"/>
          <w:sz w:val="32"/>
          <w:szCs w:val="32"/>
        </w:rPr>
      </w:pPr>
      <w:r>
        <w:rPr>
          <w:rFonts w:hint="eastAsia" w:ascii="仿宋_GB2312" w:eastAsia="仿宋_GB2312"/>
          <w:sz w:val="32"/>
          <w:szCs w:val="32"/>
        </w:rPr>
        <w:t>新疆畜牧</w:t>
      </w:r>
      <w:r>
        <w:rPr>
          <w:rFonts w:ascii="仿宋_GB2312" w:eastAsia="仿宋_GB2312"/>
          <w:sz w:val="32"/>
          <w:szCs w:val="32"/>
        </w:rPr>
        <w:t>科学院</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r>
        <w:rPr>
          <w:rFonts w:ascii="仿宋_GB2312" w:hAnsi="宋体" w:eastAsia="仿宋_GB2312" w:cs="宋体"/>
          <w:kern w:val="0"/>
          <w:sz w:val="32"/>
          <w:szCs w:val="32"/>
        </w:rPr>
        <w:t>、科研管理及</w:t>
      </w:r>
      <w:r>
        <w:rPr>
          <w:rFonts w:hint="eastAsia" w:ascii="仿宋_GB2312" w:hAnsi="黑体" w:eastAsia="仿宋_GB2312" w:cs="宋体"/>
          <w:bCs/>
          <w:kern w:val="0"/>
          <w:sz w:val="32"/>
          <w:szCs w:val="32"/>
        </w:rPr>
        <w:t>国际合作处、计划财务审计处、组织人事处、纪检监察室、离退休管理中心</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纳入新疆畜牧</w:t>
      </w:r>
      <w:r>
        <w:rPr>
          <w:rFonts w:ascii="仿宋_GB2312" w:eastAsia="仿宋_GB2312"/>
          <w:sz w:val="32"/>
          <w:szCs w:val="32"/>
        </w:rPr>
        <w:t>科学院</w:t>
      </w:r>
      <w:r>
        <w:rPr>
          <w:rFonts w:hint="eastAsia" w:ascii="仿宋_GB2312" w:eastAsia="仿宋_GB2312"/>
          <w:sz w:val="32"/>
          <w:szCs w:val="32"/>
        </w:rPr>
        <w:t>2023年度部门决算编制范围的下属预算单位包括：</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新疆畜牧</w:t>
      </w:r>
      <w:r>
        <w:rPr>
          <w:rFonts w:ascii="仿宋_GB2312" w:eastAsia="仿宋_GB2312"/>
          <w:sz w:val="32"/>
          <w:szCs w:val="32"/>
        </w:rPr>
        <w:t>科学院（</w:t>
      </w:r>
      <w:r>
        <w:rPr>
          <w:rFonts w:hint="eastAsia" w:ascii="仿宋_GB2312" w:eastAsia="仿宋_GB2312"/>
          <w:sz w:val="32"/>
          <w:szCs w:val="32"/>
        </w:rPr>
        <w:t>机关</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新疆畜牧</w:t>
      </w:r>
      <w:r>
        <w:rPr>
          <w:rFonts w:ascii="仿宋_GB2312" w:eastAsia="仿宋_GB2312"/>
          <w:sz w:val="32"/>
          <w:szCs w:val="32"/>
        </w:rPr>
        <w:t>科学院畜牧研究所</w:t>
      </w:r>
    </w:p>
    <w:p>
      <w:pPr>
        <w:ind w:firstLine="640" w:firstLineChars="200"/>
        <w:rPr>
          <w:rFonts w:ascii="仿宋_GB2312" w:eastAsia="仿宋_GB2312"/>
          <w:sz w:val="32"/>
          <w:szCs w:val="32"/>
        </w:rPr>
      </w:pPr>
      <w:r>
        <w:rPr>
          <w:rFonts w:hint="eastAsia" w:ascii="仿宋_GB2312" w:eastAsia="仿宋_GB2312"/>
          <w:sz w:val="32"/>
          <w:szCs w:val="32"/>
        </w:rPr>
        <w:t>3.新疆</w:t>
      </w:r>
      <w:r>
        <w:rPr>
          <w:rFonts w:ascii="仿宋_GB2312" w:eastAsia="仿宋_GB2312"/>
          <w:sz w:val="32"/>
          <w:szCs w:val="32"/>
        </w:rPr>
        <w:t>畜牧科学院兽医研究所</w:t>
      </w:r>
    </w:p>
    <w:p>
      <w:pPr>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新疆</w:t>
      </w:r>
      <w:r>
        <w:rPr>
          <w:rFonts w:ascii="仿宋_GB2312" w:eastAsia="仿宋_GB2312"/>
          <w:sz w:val="32"/>
          <w:szCs w:val="32"/>
        </w:rPr>
        <w:t>畜牧科学院草业研究所</w:t>
      </w:r>
    </w:p>
    <w:p>
      <w:pPr>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新疆畜牧</w:t>
      </w:r>
      <w:r>
        <w:rPr>
          <w:rFonts w:ascii="仿宋_GB2312" w:eastAsia="仿宋_GB2312"/>
          <w:sz w:val="32"/>
          <w:szCs w:val="32"/>
        </w:rPr>
        <w:t>科学院饲料研究所</w:t>
      </w:r>
    </w:p>
    <w:p>
      <w:pPr>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新疆</w:t>
      </w:r>
      <w:r>
        <w:rPr>
          <w:rFonts w:ascii="仿宋_GB2312" w:eastAsia="仿宋_GB2312"/>
          <w:sz w:val="32"/>
          <w:szCs w:val="32"/>
        </w:rPr>
        <w:t>畜牧科学院生物技术研究所</w:t>
      </w:r>
    </w:p>
    <w:p>
      <w:pPr>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新疆</w:t>
      </w:r>
      <w:r>
        <w:rPr>
          <w:rFonts w:ascii="仿宋_GB2312" w:eastAsia="仿宋_GB2312"/>
          <w:sz w:val="32"/>
          <w:szCs w:val="32"/>
        </w:rPr>
        <w:t>畜牧科学院畜牧业质量标准研究所</w:t>
      </w:r>
    </w:p>
    <w:p>
      <w:pPr>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新疆</w:t>
      </w:r>
      <w:r>
        <w:rPr>
          <w:rFonts w:ascii="仿宋_GB2312" w:eastAsia="仿宋_GB2312"/>
          <w:sz w:val="32"/>
          <w:szCs w:val="32"/>
        </w:rPr>
        <w:t>畜牧科学院畜牧业经济</w:t>
      </w:r>
      <w:r>
        <w:rPr>
          <w:rFonts w:hint="eastAsia" w:ascii="仿宋_GB2312" w:eastAsia="仿宋_GB2312"/>
          <w:sz w:val="32"/>
          <w:szCs w:val="32"/>
        </w:rPr>
        <w:t>与</w:t>
      </w:r>
      <w:r>
        <w:rPr>
          <w:rFonts w:ascii="仿宋_GB2312" w:eastAsia="仿宋_GB2312"/>
          <w:sz w:val="32"/>
          <w:szCs w:val="32"/>
        </w:rPr>
        <w:t>信息研究所</w:t>
      </w:r>
    </w:p>
    <w:p>
      <w:pPr>
        <w:jc w:val="center"/>
        <w:outlineLvl w:val="0"/>
        <w:rPr>
          <w:rFonts w:ascii="黑体" w:hAnsi="黑体" w:eastAsia="黑体"/>
          <w:sz w:val="32"/>
          <w:szCs w:val="32"/>
        </w:rPr>
      </w:pPr>
      <w:bookmarkStart w:id="6" w:name="_Toc3092"/>
      <w:bookmarkStart w:id="7" w:name="_Toc29374"/>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2023年度收入总计29,019.59万元，其中：本年收入合计22,505.14万元，使用非财政拨款结余298.61万元，年初结转和结余6,215.84万元。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2023年度支出总计29,019.59万元，其中：本年支出合计22,275.42万元，结余分配760.51万元，年末结转和结余5,983.65万元。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增加8,511.57万元</w:t>
      </w:r>
      <w:r>
        <w:rPr>
          <w:rFonts w:hint="eastAsia" w:ascii="仿宋_GB2312" w:eastAsia="仿宋_GB2312"/>
          <w:sz w:val="32"/>
          <w:szCs w:val="32"/>
        </w:rPr>
        <w:t>，</w:t>
      </w:r>
      <w:r>
        <w:rPr>
          <w:rFonts w:hint="eastAsia" w:ascii="仿宋_GB2312" w:eastAsia="仿宋_GB2312"/>
          <w:sz w:val="32"/>
          <w:szCs w:val="32"/>
          <w:lang w:val="zh-CN"/>
        </w:rPr>
        <w:t>增长41.50%</w:t>
      </w:r>
      <w:r>
        <w:rPr>
          <w:rFonts w:hint="eastAsia" w:ascii="仿宋_GB2312" w:eastAsia="仿宋_GB2312"/>
          <w:sz w:val="32"/>
          <w:szCs w:val="32"/>
        </w:rPr>
        <w:t>，主要原因是：各预算单位人员经费及追加各类经费补助增加、西部地区国家畜禽基因库建设项目、自治区科技创新基地建设和重点研发、科技重大专项示范与推广、畜牧业生产发展资金项目等科研专项经费均较上年增加。</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本年收入22,505.14万元，其中：财政拨款收入</w:t>
      </w:r>
      <w:r>
        <w:rPr>
          <w:rFonts w:hint="eastAsia" w:ascii="仿宋_GB2312" w:eastAsia="仿宋_GB2312"/>
          <w:sz w:val="32"/>
          <w:szCs w:val="32"/>
          <w:lang w:val="zh-CN"/>
        </w:rPr>
        <w:t>15,564.35</w:t>
      </w:r>
      <w:r>
        <w:rPr>
          <w:rFonts w:hint="eastAsia" w:ascii="仿宋_GB2312" w:eastAsia="仿宋_GB2312"/>
          <w:sz w:val="32"/>
          <w:szCs w:val="32"/>
        </w:rPr>
        <w:t>万元，占</w:t>
      </w:r>
      <w:r>
        <w:rPr>
          <w:rFonts w:hint="eastAsia" w:ascii="仿宋_GB2312" w:eastAsia="仿宋_GB2312"/>
          <w:sz w:val="32"/>
          <w:szCs w:val="32"/>
          <w:lang w:val="zh-CN"/>
        </w:rPr>
        <w:t>69.16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797.98</w:t>
      </w:r>
      <w:r>
        <w:rPr>
          <w:rFonts w:hint="eastAsia" w:ascii="仿宋_GB2312" w:eastAsia="仿宋_GB2312"/>
          <w:sz w:val="32"/>
          <w:szCs w:val="32"/>
        </w:rPr>
        <w:t>万元，占</w:t>
      </w:r>
      <w:r>
        <w:rPr>
          <w:rFonts w:hint="eastAsia" w:ascii="仿宋_GB2312" w:eastAsia="仿宋_GB2312"/>
          <w:sz w:val="32"/>
          <w:szCs w:val="32"/>
          <w:lang w:val="zh-CN"/>
        </w:rPr>
        <w:t>3.55</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6,142.81</w:t>
      </w:r>
      <w:r>
        <w:rPr>
          <w:rFonts w:hint="eastAsia" w:ascii="仿宋_GB2312" w:eastAsia="仿宋_GB2312"/>
          <w:sz w:val="32"/>
          <w:szCs w:val="32"/>
        </w:rPr>
        <w:t>万元，占</w:t>
      </w:r>
      <w:r>
        <w:rPr>
          <w:rFonts w:hint="eastAsia" w:ascii="仿宋_GB2312" w:eastAsia="仿宋_GB2312"/>
          <w:sz w:val="32"/>
          <w:szCs w:val="32"/>
          <w:lang w:val="zh-CN"/>
        </w:rPr>
        <w:t>27.30</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本年支出22,275.42万元，其中：基本支出9,644.91万元，占43.30%；项目支出12,630.51万元，占56.70%；上缴上级支出0.00万元，占0.00%；经营支出0.00万元，占0.00%；对附属单位补助支出0.00万元，占0.00%。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15,591.59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27.24</w:t>
      </w:r>
      <w:r>
        <w:rPr>
          <w:rFonts w:hint="eastAsia" w:ascii="仿宋_GB2312" w:eastAsia="仿宋_GB2312"/>
          <w:sz w:val="32"/>
          <w:szCs w:val="32"/>
        </w:rPr>
        <w:t>万元，本年财政拨款收入</w:t>
      </w:r>
      <w:r>
        <w:rPr>
          <w:rFonts w:hint="eastAsia" w:ascii="仿宋_GB2312" w:eastAsia="仿宋_GB2312"/>
          <w:sz w:val="32"/>
          <w:szCs w:val="32"/>
          <w:lang w:val="zh-CN"/>
        </w:rPr>
        <w:t>15,564.35</w:t>
      </w:r>
      <w:r>
        <w:rPr>
          <w:rFonts w:hint="eastAsia" w:ascii="仿宋_GB2312" w:eastAsia="仿宋_GB2312"/>
          <w:sz w:val="32"/>
          <w:szCs w:val="32"/>
        </w:rPr>
        <w:t>万元。财政拨款支出总计</w:t>
      </w:r>
      <w:r>
        <w:rPr>
          <w:rFonts w:hint="eastAsia" w:ascii="仿宋_GB2312" w:eastAsia="仿宋_GB2312"/>
          <w:sz w:val="32"/>
          <w:szCs w:val="32"/>
          <w:lang w:val="zh-CN"/>
        </w:rPr>
        <w:t>15,591.59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153.33</w:t>
      </w:r>
      <w:r>
        <w:rPr>
          <w:rFonts w:hint="eastAsia" w:ascii="仿宋_GB2312" w:eastAsia="仿宋_GB2312"/>
          <w:sz w:val="32"/>
          <w:szCs w:val="32"/>
        </w:rPr>
        <w:t>万元，本年财政拨款支出</w:t>
      </w:r>
      <w:r>
        <w:rPr>
          <w:rFonts w:hint="eastAsia" w:ascii="仿宋_GB2312" w:eastAsia="仿宋_GB2312"/>
          <w:sz w:val="32"/>
          <w:szCs w:val="32"/>
          <w:lang w:val="zh-CN"/>
        </w:rPr>
        <w:t>15,438.25</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增加3,659.23万元</w:t>
      </w:r>
      <w:r>
        <w:rPr>
          <w:rFonts w:hint="eastAsia" w:ascii="仿宋_GB2312" w:eastAsia="仿宋_GB2312"/>
          <w:sz w:val="32"/>
          <w:szCs w:val="32"/>
        </w:rPr>
        <w:t>，</w:t>
      </w:r>
      <w:r>
        <w:rPr>
          <w:rFonts w:hint="eastAsia" w:ascii="仿宋_GB2312" w:eastAsia="仿宋_GB2312"/>
          <w:sz w:val="32"/>
          <w:szCs w:val="32"/>
          <w:lang w:val="zh-CN"/>
        </w:rPr>
        <w:t>增长30.67%，</w:t>
      </w:r>
      <w:r>
        <w:rPr>
          <w:rFonts w:hint="eastAsia" w:ascii="仿宋_GB2312" w:eastAsia="仿宋_GB2312"/>
          <w:sz w:val="32"/>
          <w:szCs w:val="32"/>
        </w:rPr>
        <w:t>主要原因是： 202</w:t>
      </w:r>
      <w:r>
        <w:rPr>
          <w:rFonts w:ascii="仿宋_GB2312" w:eastAsia="仿宋_GB2312"/>
          <w:sz w:val="32"/>
          <w:szCs w:val="32"/>
        </w:rPr>
        <w:t>3</w:t>
      </w:r>
      <w:r>
        <w:rPr>
          <w:rFonts w:hint="eastAsia" w:ascii="仿宋_GB2312" w:eastAsia="仿宋_GB2312"/>
          <w:sz w:val="32"/>
          <w:szCs w:val="32"/>
        </w:rPr>
        <w:t>年全院追加各类人</w:t>
      </w:r>
      <w:r>
        <w:rPr>
          <w:rFonts w:ascii="仿宋_GB2312" w:eastAsia="仿宋_GB2312"/>
          <w:sz w:val="32"/>
          <w:szCs w:val="32"/>
        </w:rPr>
        <w:t>员</w:t>
      </w:r>
      <w:r>
        <w:rPr>
          <w:rFonts w:hint="eastAsia" w:ascii="仿宋_GB2312" w:eastAsia="仿宋_GB2312"/>
          <w:sz w:val="32"/>
          <w:szCs w:val="32"/>
        </w:rPr>
        <w:t>经费补助及财政拨款项目较上年增加。与年初预算相比，年初预算数</w:t>
      </w:r>
      <w:r>
        <w:rPr>
          <w:rFonts w:hint="eastAsia" w:ascii="仿宋_GB2312" w:eastAsia="仿宋_GB2312"/>
          <w:sz w:val="32"/>
          <w:szCs w:val="32"/>
          <w:lang w:val="zh-CN"/>
        </w:rPr>
        <w:t>8,892.28</w:t>
      </w:r>
      <w:r>
        <w:rPr>
          <w:rFonts w:hint="eastAsia" w:ascii="仿宋_GB2312" w:eastAsia="仿宋_GB2312"/>
          <w:sz w:val="32"/>
          <w:szCs w:val="32"/>
        </w:rPr>
        <w:t>万元，决算数</w:t>
      </w:r>
      <w:r>
        <w:rPr>
          <w:rFonts w:hint="eastAsia" w:ascii="仿宋_GB2312" w:eastAsia="仿宋_GB2312"/>
          <w:sz w:val="32"/>
          <w:szCs w:val="32"/>
          <w:lang w:val="zh-CN"/>
        </w:rPr>
        <w:t>15,591.59</w:t>
      </w:r>
      <w:r>
        <w:rPr>
          <w:rFonts w:hint="eastAsia" w:ascii="仿宋_GB2312" w:eastAsia="仿宋_GB2312"/>
          <w:sz w:val="32"/>
          <w:szCs w:val="32"/>
        </w:rPr>
        <w:t>万元，预决算差异率75.34%，主要原因是：预算执行</w:t>
      </w:r>
      <w:r>
        <w:rPr>
          <w:rFonts w:ascii="仿宋_GB2312" w:eastAsia="仿宋_GB2312"/>
          <w:sz w:val="32"/>
          <w:szCs w:val="32"/>
        </w:rPr>
        <w:t>中追加了各类人员经费</w:t>
      </w:r>
      <w:r>
        <w:rPr>
          <w:rFonts w:hint="eastAsia" w:ascii="仿宋_GB2312" w:eastAsia="仿宋_GB2312"/>
          <w:sz w:val="32"/>
          <w:szCs w:val="32"/>
        </w:rPr>
        <w:t>补助</w:t>
      </w:r>
      <w:r>
        <w:rPr>
          <w:rFonts w:ascii="仿宋_GB2312" w:eastAsia="仿宋_GB2312"/>
          <w:sz w:val="32"/>
          <w:szCs w:val="32"/>
        </w:rPr>
        <w:t>及</w:t>
      </w:r>
      <w:r>
        <w:rPr>
          <w:rFonts w:hint="eastAsia" w:ascii="仿宋_GB2312" w:eastAsia="仿宋_GB2312"/>
          <w:sz w:val="32"/>
          <w:szCs w:val="32"/>
        </w:rPr>
        <w:t>财政</w:t>
      </w:r>
      <w:r>
        <w:rPr>
          <w:rFonts w:ascii="仿宋_GB2312" w:eastAsia="仿宋_GB2312"/>
          <w:sz w:val="32"/>
          <w:szCs w:val="32"/>
        </w:rPr>
        <w:t>拨款项目经费</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2023年度一般公共预算财政拨款支出15,438.25万元，占本年支出合计的</w:t>
      </w:r>
      <w:r>
        <w:rPr>
          <w:rFonts w:hint="eastAsia" w:ascii="仿宋_GB2312" w:eastAsia="仿宋_GB2312"/>
          <w:sz w:val="32"/>
          <w:szCs w:val="32"/>
          <w:lang w:val="zh-CN"/>
        </w:rPr>
        <w:t>69.31%</w:t>
      </w:r>
      <w:r>
        <w:rPr>
          <w:rFonts w:hint="eastAsia" w:ascii="仿宋_GB2312" w:eastAsia="仿宋_GB2312"/>
          <w:sz w:val="32"/>
          <w:szCs w:val="32"/>
        </w:rPr>
        <w:t>。与上年相比，</w:t>
      </w:r>
      <w:r>
        <w:rPr>
          <w:rFonts w:hint="eastAsia" w:ascii="仿宋_GB2312" w:eastAsia="仿宋_GB2312"/>
          <w:sz w:val="32"/>
          <w:szCs w:val="32"/>
          <w:lang w:val="zh-CN"/>
        </w:rPr>
        <w:t>增加3,533.13万元</w:t>
      </w:r>
      <w:r>
        <w:rPr>
          <w:rFonts w:hint="eastAsia" w:ascii="仿宋_GB2312" w:eastAsia="仿宋_GB2312"/>
          <w:sz w:val="32"/>
          <w:szCs w:val="32"/>
        </w:rPr>
        <w:t>，</w:t>
      </w:r>
      <w:r>
        <w:rPr>
          <w:rFonts w:hint="eastAsia" w:ascii="仿宋_GB2312" w:eastAsia="仿宋_GB2312"/>
          <w:sz w:val="32"/>
          <w:szCs w:val="32"/>
          <w:lang w:val="zh-CN"/>
        </w:rPr>
        <w:t>增长29.68%，</w:t>
      </w:r>
      <w:r>
        <w:rPr>
          <w:rFonts w:hint="eastAsia" w:ascii="仿宋_GB2312" w:eastAsia="仿宋_GB2312"/>
          <w:sz w:val="32"/>
          <w:szCs w:val="32"/>
        </w:rPr>
        <w:t>主要原因是：预算执行中追加了绩效考核工资、调整工资档次补助资金、南疆“访惠聚”人员生活补助、南疆工作津贴补贴、南疆“访惠聚工作组”经费、病故人员丧葬费和抚恤金，退休中人职业年金、区本级单位结对认亲工作交通费及财政拨款</w:t>
      </w:r>
      <w:r>
        <w:rPr>
          <w:rFonts w:ascii="仿宋_GB2312" w:eastAsia="仿宋_GB2312"/>
          <w:sz w:val="32"/>
          <w:szCs w:val="32"/>
        </w:rPr>
        <w:t>项目</w:t>
      </w:r>
      <w:r>
        <w:rPr>
          <w:rFonts w:hint="eastAsia" w:ascii="仿宋_GB2312" w:eastAsia="仿宋_GB2312"/>
          <w:sz w:val="32"/>
          <w:szCs w:val="32"/>
        </w:rPr>
        <w:t>经费。与年初预算相比，年初预算数</w:t>
      </w:r>
      <w:r>
        <w:rPr>
          <w:rFonts w:hint="eastAsia" w:ascii="仿宋_GB2312" w:eastAsia="仿宋_GB2312"/>
          <w:sz w:val="32"/>
          <w:szCs w:val="32"/>
          <w:lang w:val="zh-CN"/>
        </w:rPr>
        <w:t>8,892.28</w:t>
      </w:r>
      <w:r>
        <w:rPr>
          <w:rFonts w:hint="eastAsia" w:ascii="仿宋_GB2312" w:eastAsia="仿宋_GB2312"/>
          <w:sz w:val="32"/>
          <w:szCs w:val="32"/>
        </w:rPr>
        <w:t>万元，决算数</w:t>
      </w:r>
      <w:r>
        <w:rPr>
          <w:rFonts w:hint="eastAsia" w:ascii="仿宋_GB2312" w:eastAsia="仿宋_GB2312"/>
          <w:sz w:val="32"/>
          <w:szCs w:val="32"/>
          <w:lang w:val="zh-CN"/>
        </w:rPr>
        <w:t>15,438.25</w:t>
      </w:r>
      <w:r>
        <w:rPr>
          <w:rFonts w:hint="eastAsia" w:ascii="仿宋_GB2312" w:eastAsia="仿宋_GB2312"/>
          <w:sz w:val="32"/>
          <w:szCs w:val="32"/>
        </w:rPr>
        <w:t>万元，预决算差异率</w:t>
      </w:r>
      <w:r>
        <w:rPr>
          <w:rFonts w:hint="eastAsia" w:ascii="仿宋_GB2312" w:eastAsia="仿宋_GB2312"/>
          <w:sz w:val="32"/>
          <w:szCs w:val="32"/>
          <w:lang w:val="zh-CN"/>
        </w:rPr>
        <w:t>73.61%</w:t>
      </w:r>
      <w:r>
        <w:rPr>
          <w:rFonts w:hint="eastAsia" w:ascii="仿宋_GB2312" w:eastAsia="仿宋_GB2312"/>
          <w:sz w:val="32"/>
          <w:szCs w:val="32"/>
        </w:rPr>
        <w:t>，主要原因是：预算执行</w:t>
      </w:r>
      <w:r>
        <w:rPr>
          <w:rFonts w:ascii="仿宋_GB2312" w:eastAsia="仿宋_GB2312"/>
          <w:sz w:val="32"/>
          <w:szCs w:val="32"/>
        </w:rPr>
        <w:t>中追加了各类人员经费</w:t>
      </w:r>
      <w:r>
        <w:rPr>
          <w:rFonts w:hint="eastAsia" w:ascii="仿宋_GB2312" w:eastAsia="仿宋_GB2312"/>
          <w:sz w:val="32"/>
          <w:szCs w:val="32"/>
        </w:rPr>
        <w:t>补助</w:t>
      </w:r>
      <w:r>
        <w:rPr>
          <w:rFonts w:ascii="仿宋_GB2312" w:eastAsia="仿宋_GB2312"/>
          <w:sz w:val="32"/>
          <w:szCs w:val="32"/>
        </w:rPr>
        <w:t>及</w:t>
      </w:r>
      <w:r>
        <w:rPr>
          <w:rFonts w:hint="eastAsia" w:ascii="仿宋_GB2312" w:eastAsia="仿宋_GB2312"/>
          <w:sz w:val="32"/>
          <w:szCs w:val="32"/>
        </w:rPr>
        <w:t>财政</w:t>
      </w:r>
      <w:r>
        <w:rPr>
          <w:rFonts w:ascii="仿宋_GB2312" w:eastAsia="仿宋_GB2312"/>
          <w:sz w:val="32"/>
          <w:szCs w:val="32"/>
        </w:rPr>
        <w:t>拨款项目经费</w:t>
      </w:r>
      <w:r>
        <w:rPr>
          <w:rFonts w:hint="eastAsia" w:ascii="仿宋_GB2312" w:eastAsia="仿宋_GB2312"/>
          <w:sz w:val="32"/>
          <w:szCs w:val="32"/>
        </w:rPr>
        <w:t>。</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rPr>
        <w:t>1.</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12,026.40</w:t>
      </w:r>
      <w:r>
        <w:rPr>
          <w:rFonts w:ascii="仿宋_GB2312" w:eastAsia="仿宋_GB2312"/>
          <w:kern w:val="2"/>
          <w:sz w:val="32"/>
          <w:szCs w:val="32"/>
          <w:lang w:val="zh-CN"/>
        </w:rPr>
        <w:t>万元，占</w:t>
      </w:r>
      <w:r>
        <w:rPr>
          <w:rFonts w:hint="eastAsia" w:ascii="仿宋_GB2312" w:eastAsia="仿宋_GB2312"/>
          <w:kern w:val="2"/>
          <w:sz w:val="32"/>
          <w:szCs w:val="32"/>
          <w:lang w:val="zh-CN"/>
        </w:rPr>
        <w:t>77.90</w:t>
      </w:r>
      <w:r>
        <w:rPr>
          <w:rFonts w:ascii="仿宋_GB2312" w:eastAsia="仿宋_GB2312"/>
          <w:kern w:val="2"/>
          <w:sz w:val="32"/>
          <w:szCs w:val="32"/>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2.社会保障和就业支出（类）</w:t>
      </w:r>
      <w:r>
        <w:rPr>
          <w:rFonts w:hint="eastAsia" w:ascii="仿宋_GB2312" w:eastAsia="仿宋_GB2312"/>
          <w:kern w:val="2"/>
          <w:sz w:val="32"/>
          <w:szCs w:val="32"/>
          <w:lang w:val="zh-CN"/>
        </w:rPr>
        <w:t>50.18</w:t>
      </w:r>
      <w:r>
        <w:rPr>
          <w:rFonts w:ascii="仿宋_GB2312" w:eastAsia="仿宋_GB2312"/>
          <w:kern w:val="2"/>
          <w:sz w:val="32"/>
          <w:szCs w:val="32"/>
          <w:lang w:val="zh-CN"/>
        </w:rPr>
        <w:t>万元，占</w:t>
      </w:r>
      <w:r>
        <w:rPr>
          <w:rFonts w:hint="eastAsia" w:ascii="仿宋_GB2312" w:eastAsia="仿宋_GB2312"/>
          <w:kern w:val="2"/>
          <w:sz w:val="32"/>
          <w:szCs w:val="32"/>
          <w:lang w:val="zh-CN"/>
        </w:rPr>
        <w:t>0.33</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3.节能环保支出（类）</w:t>
      </w:r>
      <w:r>
        <w:rPr>
          <w:rFonts w:hint="eastAsia" w:ascii="仿宋_GB2312" w:eastAsia="仿宋_GB2312"/>
          <w:kern w:val="2"/>
          <w:sz w:val="32"/>
          <w:szCs w:val="32"/>
          <w:lang w:val="zh-CN"/>
        </w:rPr>
        <w:t>9.65</w:t>
      </w:r>
      <w:r>
        <w:rPr>
          <w:rFonts w:ascii="仿宋_GB2312" w:eastAsia="仿宋_GB2312"/>
          <w:kern w:val="2"/>
          <w:sz w:val="32"/>
          <w:szCs w:val="32"/>
          <w:lang w:val="zh-CN"/>
        </w:rPr>
        <w:t>万元，占</w:t>
      </w:r>
      <w:r>
        <w:rPr>
          <w:rFonts w:hint="eastAsia" w:ascii="仿宋_GB2312" w:eastAsia="仿宋_GB2312"/>
          <w:kern w:val="2"/>
          <w:sz w:val="32"/>
          <w:szCs w:val="32"/>
          <w:lang w:val="zh-CN"/>
        </w:rPr>
        <w:t>0.06</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4.农林水支出（类）</w:t>
      </w:r>
      <w:r>
        <w:rPr>
          <w:rFonts w:hint="eastAsia" w:ascii="仿宋_GB2312" w:eastAsia="仿宋_GB2312"/>
          <w:kern w:val="2"/>
          <w:sz w:val="32"/>
          <w:szCs w:val="32"/>
          <w:lang w:val="zh-CN"/>
        </w:rPr>
        <w:t>3,352.02</w:t>
      </w:r>
      <w:r>
        <w:rPr>
          <w:rFonts w:ascii="仿宋_GB2312" w:eastAsia="仿宋_GB2312"/>
          <w:kern w:val="2"/>
          <w:sz w:val="32"/>
          <w:szCs w:val="32"/>
          <w:lang w:val="zh-CN"/>
        </w:rPr>
        <w:t>万元，占</w:t>
      </w:r>
      <w:r>
        <w:rPr>
          <w:rFonts w:hint="eastAsia" w:ascii="仿宋_GB2312" w:eastAsia="仿宋_GB2312"/>
          <w:kern w:val="2"/>
          <w:sz w:val="32"/>
          <w:szCs w:val="32"/>
          <w:lang w:val="zh-CN"/>
        </w:rPr>
        <w:t>21.71</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1.农林水支出（类）农业农村（款）科技转化与推广服务（项）:支出决算数为900.00万元，比上年决算增加845.00万元，增长1536.36%，主要原因是：</w:t>
      </w:r>
      <w:r>
        <w:rPr>
          <w:rFonts w:eastAsia="仿宋_GB2312"/>
          <w:sz w:val="32"/>
          <w:szCs w:val="32"/>
          <w:lang w:val="zh-CN"/>
        </w:rPr>
        <w:t>新</w:t>
      </w:r>
      <w:r>
        <w:rPr>
          <w:rFonts w:hint="eastAsia" w:eastAsia="仿宋_GB2312"/>
          <w:sz w:val="32"/>
          <w:szCs w:val="32"/>
          <w:lang w:val="zh-CN"/>
        </w:rPr>
        <w:t>增南疆多胎（多羔）绵羊育种创新项目经费900万</w:t>
      </w:r>
      <w:r>
        <w:rPr>
          <w:rFonts w:eastAsia="仿宋_GB2312"/>
          <w:sz w:val="32"/>
          <w:szCs w:val="32"/>
          <w:lang w:val="zh-CN"/>
        </w:rPr>
        <w:t>元</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2.节能环保支出（类）自然生态保护（款）草原生态修复治理（项）:支出决算数为9.65万元，比上年决算减少60.69万元，下降86.28%，主要原因是：</w:t>
      </w:r>
      <w:r>
        <w:rPr>
          <w:rFonts w:hint="eastAsia" w:eastAsia="仿宋_GB2312"/>
          <w:sz w:val="32"/>
          <w:szCs w:val="32"/>
          <w:lang w:val="zh-CN"/>
        </w:rPr>
        <w:t>上</w:t>
      </w:r>
      <w:r>
        <w:rPr>
          <w:rFonts w:eastAsia="仿宋_GB2312"/>
          <w:sz w:val="32"/>
          <w:szCs w:val="32"/>
          <w:lang w:val="zh-CN"/>
        </w:rPr>
        <w:t>年结转</w:t>
      </w:r>
      <w:r>
        <w:rPr>
          <w:rFonts w:hint="eastAsia" w:eastAsia="仿宋_GB2312"/>
          <w:sz w:val="32"/>
          <w:szCs w:val="32"/>
          <w:lang w:val="zh-CN"/>
        </w:rPr>
        <w:t>9.65万</w:t>
      </w:r>
      <w:r>
        <w:rPr>
          <w:rFonts w:eastAsia="仿宋_GB2312"/>
          <w:sz w:val="32"/>
          <w:szCs w:val="32"/>
          <w:lang w:val="zh-CN"/>
        </w:rPr>
        <w:t>元，本年未安排草原生态修复治理项目</w:t>
      </w:r>
      <w:r>
        <w:rPr>
          <w:rFonts w:hint="eastAsia" w:eastAsia="仿宋_GB2312"/>
          <w:sz w:val="32"/>
          <w:szCs w:val="32"/>
          <w:lang w:val="zh-CN"/>
        </w:rPr>
        <w:t>经费</w:t>
      </w:r>
      <w:r>
        <w:rPr>
          <w:rFonts w:eastAsia="仿宋_GB2312"/>
          <w:sz w:val="32"/>
          <w:szCs w:val="32"/>
          <w:lang w:val="zh-CN"/>
        </w:rPr>
        <w:t>，故较上年决算</w:t>
      </w:r>
      <w:r>
        <w:rPr>
          <w:rFonts w:hint="eastAsia" w:eastAsia="仿宋_GB2312"/>
          <w:sz w:val="32"/>
          <w:szCs w:val="32"/>
          <w:lang w:val="zh-CN"/>
        </w:rPr>
        <w:t>减少。</w:t>
      </w:r>
    </w:p>
    <w:p>
      <w:pPr>
        <w:ind w:firstLine="640" w:firstLineChars="200"/>
        <w:rPr>
          <w:rFonts w:eastAsia="仿宋_GB2312"/>
          <w:sz w:val="32"/>
          <w:szCs w:val="32"/>
          <w:lang w:val="zh-CN"/>
        </w:rPr>
      </w:pPr>
      <w:r>
        <w:rPr>
          <w:rFonts w:hint="eastAsia" w:eastAsia="仿宋_GB2312"/>
          <w:sz w:val="32"/>
          <w:szCs w:val="32"/>
        </w:rPr>
        <w:t>3.农林水支出（类）农业农村（款）病虫害控制（项）:支出决算数为80.00万元，比上年决算减少63.20万元，下降44.13%，主要原因是：病</w:t>
      </w:r>
      <w:r>
        <w:rPr>
          <w:rFonts w:eastAsia="仿宋_GB2312"/>
          <w:sz w:val="32"/>
          <w:szCs w:val="32"/>
        </w:rPr>
        <w:t>虫害控制项目经费安排较上年减少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4.社会保障和就业支出（类）行政事业单位养老支出（款）事业单位离退休（项）:支出决算数为0.18万元，比上年决算增加0.18万元，增长100%，主要原因是：追加</w:t>
      </w:r>
      <w:r>
        <w:rPr>
          <w:rFonts w:hint="eastAsia" w:eastAsia="仿宋_GB2312"/>
          <w:sz w:val="32"/>
          <w:szCs w:val="32"/>
          <w:lang w:val="zh-CN"/>
        </w:rPr>
        <w:t>畜牧</w:t>
      </w:r>
      <w:r>
        <w:rPr>
          <w:rFonts w:eastAsia="仿宋_GB2312"/>
          <w:sz w:val="32"/>
          <w:szCs w:val="32"/>
          <w:lang w:val="zh-CN"/>
        </w:rPr>
        <w:t>研究所离休人员</w:t>
      </w:r>
      <w:r>
        <w:rPr>
          <w:rFonts w:hint="eastAsia" w:eastAsia="仿宋_GB2312"/>
          <w:sz w:val="32"/>
          <w:szCs w:val="32"/>
          <w:lang w:val="zh-CN"/>
        </w:rPr>
        <w:t>2022-2023年</w:t>
      </w:r>
      <w:r>
        <w:rPr>
          <w:rFonts w:eastAsia="仿宋_GB2312"/>
          <w:sz w:val="32"/>
          <w:szCs w:val="32"/>
          <w:lang w:val="zh-CN"/>
        </w:rPr>
        <w:t>调增艰边</w:t>
      </w:r>
      <w:r>
        <w:rPr>
          <w:rFonts w:hint="eastAsia" w:eastAsia="仿宋_GB2312"/>
          <w:sz w:val="32"/>
          <w:szCs w:val="32"/>
          <w:lang w:val="zh-CN"/>
        </w:rPr>
        <w:t>贴。</w:t>
      </w:r>
    </w:p>
    <w:p>
      <w:pPr>
        <w:ind w:firstLine="640" w:firstLineChars="200"/>
        <w:rPr>
          <w:rFonts w:eastAsia="仿宋_GB2312"/>
          <w:sz w:val="32"/>
          <w:szCs w:val="32"/>
          <w:lang w:val="zh-CN"/>
        </w:rPr>
      </w:pPr>
      <w:r>
        <w:rPr>
          <w:rFonts w:hint="eastAsia" w:eastAsia="仿宋_GB2312"/>
          <w:sz w:val="32"/>
          <w:szCs w:val="32"/>
        </w:rPr>
        <w:t>5.科学技术支出（类）其他科学技术支出（款）其他科学技术支出（项）:支出决算数为</w:t>
      </w:r>
      <w:r>
        <w:rPr>
          <w:rFonts w:hint="eastAsia" w:eastAsia="仿宋_GB2312"/>
          <w:color w:val="000000" w:themeColor="text1"/>
          <w:sz w:val="32"/>
          <w:szCs w:val="32"/>
          <w14:textFill>
            <w14:solidFill>
              <w14:schemeClr w14:val="tx1"/>
            </w14:solidFill>
          </w14:textFill>
        </w:rPr>
        <w:t>1,105.42</w:t>
      </w:r>
      <w:r>
        <w:rPr>
          <w:rFonts w:hint="eastAsia" w:eastAsia="仿宋_GB2312"/>
          <w:sz w:val="32"/>
          <w:szCs w:val="32"/>
        </w:rPr>
        <w:t>万元，比上年决算增加1,105.22万元，增长</w:t>
      </w:r>
      <w:r>
        <w:rPr>
          <w:rFonts w:hint="eastAsia" w:ascii="仿宋_GB2312" w:hAnsi="仿宋_GB2312" w:eastAsia="仿宋_GB2312" w:cs="仿宋_GB2312"/>
          <w:color w:val="auto"/>
          <w:kern w:val="2"/>
          <w:sz w:val="32"/>
          <w:szCs w:val="32"/>
          <w:highlight w:val="none"/>
          <w:lang w:val="en-US" w:eastAsia="zh-CN" w:bidi="ar-SA"/>
        </w:rPr>
        <w:t>552610.00</w:t>
      </w:r>
      <w:r>
        <w:rPr>
          <w:rFonts w:hint="eastAsia" w:eastAsia="仿宋_GB2312"/>
          <w:sz w:val="32"/>
          <w:szCs w:val="32"/>
        </w:rPr>
        <w:t>%，主要原因是：新</w:t>
      </w:r>
      <w:r>
        <w:rPr>
          <w:rFonts w:eastAsia="仿宋_GB2312"/>
          <w:sz w:val="32"/>
          <w:szCs w:val="32"/>
        </w:rPr>
        <w:t>增</w:t>
      </w:r>
      <w:r>
        <w:rPr>
          <w:rFonts w:hint="eastAsia" w:eastAsia="仿宋_GB2312"/>
          <w:sz w:val="32"/>
          <w:szCs w:val="32"/>
          <w:lang w:val="zh-CN"/>
        </w:rPr>
        <w:t>产业技术创新团队支持计划、现代农业产业技术体系人才项目、“天山英才”计划、科研创新平台人才团队支持计划、天池英才引进计划-特聘专家等项目经费</w:t>
      </w:r>
      <w:r>
        <w:rPr>
          <w:rFonts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6.农林水支出（类）林业和草原（款）其他林业和草原支出（项）:支出决算数为81.33万元，比上年决算增加81.33万元，增长100%，主要原因是：新</w:t>
      </w:r>
      <w:r>
        <w:rPr>
          <w:rFonts w:eastAsia="仿宋_GB2312"/>
          <w:sz w:val="32"/>
          <w:szCs w:val="32"/>
        </w:rPr>
        <w:t>增</w:t>
      </w:r>
      <w:r>
        <w:rPr>
          <w:rFonts w:hint="eastAsia" w:eastAsia="仿宋_GB2312"/>
          <w:sz w:val="32"/>
          <w:szCs w:val="32"/>
          <w:lang w:val="zh-CN"/>
        </w:rPr>
        <w:t>2023年提前下达中央财政林业改革发展资金-草原生态修复治理项目经费81.33万</w:t>
      </w:r>
      <w:r>
        <w:rPr>
          <w:rFonts w:eastAsia="仿宋_GB2312"/>
          <w:sz w:val="32"/>
          <w:szCs w:val="32"/>
          <w:lang w:val="zh-CN"/>
        </w:rPr>
        <w:t>元</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7.科学技术支出（类）基础研究（款）科技人才队伍建设（项）:支出决算数为624.50万元，比上年决算增加624.50万元，增长100%，主要原因是：新</w:t>
      </w:r>
      <w:r>
        <w:rPr>
          <w:rFonts w:eastAsia="仿宋_GB2312"/>
          <w:sz w:val="32"/>
          <w:szCs w:val="32"/>
        </w:rPr>
        <w:t>增</w:t>
      </w:r>
      <w:r>
        <w:rPr>
          <w:rFonts w:hint="eastAsia" w:eastAsia="仿宋_GB2312"/>
          <w:sz w:val="32"/>
          <w:szCs w:val="32"/>
          <w:lang w:val="zh-CN"/>
        </w:rPr>
        <w:t>“天山英才”计划、科技创新领军人才项目、产业技术创新团队支持计划、智力援疆创新拓展计划、天池英才引进计划、骨干人才培养、天池英才-特聘专家、科技人才队伍建设等</w:t>
      </w:r>
      <w:r>
        <w:rPr>
          <w:rFonts w:eastAsia="仿宋_GB2312"/>
          <w:sz w:val="32"/>
          <w:szCs w:val="32"/>
          <w:lang w:val="zh-CN"/>
        </w:rPr>
        <w:t>人才项目</w:t>
      </w:r>
      <w:r>
        <w:rPr>
          <w:rFonts w:hint="eastAsia" w:eastAsia="仿宋_GB2312"/>
          <w:sz w:val="32"/>
          <w:szCs w:val="32"/>
          <w:lang w:val="zh-CN"/>
        </w:rPr>
        <w:t>经费。</w:t>
      </w:r>
    </w:p>
    <w:p>
      <w:pPr>
        <w:ind w:firstLine="640" w:firstLineChars="200"/>
        <w:rPr>
          <w:rFonts w:eastAsia="仿宋_GB2312"/>
          <w:sz w:val="32"/>
          <w:szCs w:val="32"/>
          <w:lang w:val="zh-CN"/>
        </w:rPr>
      </w:pPr>
      <w:r>
        <w:rPr>
          <w:rFonts w:hint="eastAsia" w:eastAsia="仿宋_GB2312"/>
          <w:sz w:val="32"/>
          <w:szCs w:val="32"/>
        </w:rPr>
        <w:t>8.农林水支出（类）农业农村（款）农业生产发展（项）:支出决算数为2,290.69万元，比上年决算增加1,619.57万元，增长241.32%，主要原因是：</w:t>
      </w:r>
      <w:r>
        <w:rPr>
          <w:rFonts w:hint="eastAsia" w:eastAsia="仿宋_GB2312"/>
          <w:sz w:val="32"/>
          <w:szCs w:val="32"/>
          <w:lang w:val="zh-CN"/>
        </w:rPr>
        <w:t>农业生</w:t>
      </w:r>
      <w:r>
        <w:rPr>
          <w:rFonts w:eastAsia="仿宋_GB2312"/>
          <w:sz w:val="32"/>
          <w:szCs w:val="32"/>
          <w:lang w:val="zh-CN"/>
        </w:rPr>
        <w:t>产发展项目</w:t>
      </w:r>
      <w:r>
        <w:rPr>
          <w:rFonts w:hint="eastAsia" w:eastAsia="仿宋_GB2312"/>
          <w:sz w:val="32"/>
          <w:szCs w:val="32"/>
          <w:lang w:val="zh-CN"/>
        </w:rPr>
        <w:t>经费</w:t>
      </w:r>
      <w:r>
        <w:rPr>
          <w:rFonts w:eastAsia="仿宋_GB2312"/>
          <w:sz w:val="32"/>
          <w:szCs w:val="32"/>
          <w:lang w:val="zh-CN"/>
        </w:rPr>
        <w:t>较上年增加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9.社会保障和就业支出（类）人力资源和社会保障管理事务（款）其他人力资源和社会保障管理事务支出（项）:支出决算数为50.00万元，比上年决算减少93.76万元，下降65.22%，主要原因是：</w:t>
      </w:r>
      <w:r>
        <w:rPr>
          <w:rFonts w:hint="eastAsia" w:eastAsia="仿宋_GB2312"/>
          <w:sz w:val="32"/>
          <w:szCs w:val="32"/>
          <w:lang w:val="zh-CN"/>
        </w:rPr>
        <w:t>自治区人</w:t>
      </w:r>
      <w:r>
        <w:rPr>
          <w:rFonts w:eastAsia="仿宋_GB2312"/>
          <w:sz w:val="32"/>
          <w:szCs w:val="32"/>
          <w:lang w:val="zh-CN"/>
        </w:rPr>
        <w:t>社厅拨</w:t>
      </w:r>
      <w:r>
        <w:rPr>
          <w:rFonts w:hint="eastAsia" w:eastAsia="仿宋_GB2312"/>
          <w:sz w:val="32"/>
          <w:szCs w:val="32"/>
          <w:lang w:val="zh-CN"/>
        </w:rPr>
        <w:t>付</w:t>
      </w:r>
      <w:r>
        <w:rPr>
          <w:rFonts w:hint="eastAsia" w:eastAsia="仿宋_GB2312"/>
          <w:sz w:val="32"/>
          <w:szCs w:val="32"/>
        </w:rPr>
        <w:t>其他人力资源和社会保障管理事务支出</w:t>
      </w:r>
      <w:r>
        <w:rPr>
          <w:rFonts w:eastAsia="仿宋_GB2312"/>
          <w:sz w:val="32"/>
          <w:szCs w:val="32"/>
          <w:lang w:val="zh-CN"/>
        </w:rPr>
        <w:t>项目经费较上年减少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10.科学技术支出（类）基础研究（款）实验室及相关设施（项）:支出决算数为463.69万元，比上年决算增加463.69万元，增长100%，主要原因是：新增</w:t>
      </w:r>
      <w:r>
        <w:rPr>
          <w:rFonts w:hint="eastAsia" w:eastAsia="仿宋_GB2312"/>
          <w:sz w:val="32"/>
          <w:szCs w:val="32"/>
          <w:lang w:val="zh-CN"/>
        </w:rPr>
        <w:t>省部共建草食家畜遗传改良与种质创新国家重点实验室建设、新疆饲料生物技术重点实验室、新疆动物疾病防控工程技术研究中心、新疆动物疫病研究重点实验室等项目经费</w:t>
      </w:r>
      <w:r>
        <w:rPr>
          <w:rFonts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11.科学技术支出（类）科技条件与服务（款）其他科技条件与服务支出（项）:支出决算数为103.80万元，比上年决算增加12.31万元，增长13.46%，主要原因是：</w:t>
      </w:r>
      <w:r>
        <w:rPr>
          <w:rFonts w:hint="eastAsia" w:ascii="仿宋_GB2312" w:eastAsia="仿宋_GB2312"/>
          <w:sz w:val="32"/>
          <w:szCs w:val="32"/>
        </w:rPr>
        <w:t>“三区”科技人才支持计划项目经费</w:t>
      </w:r>
      <w:r>
        <w:rPr>
          <w:rFonts w:ascii="仿宋_GB2312" w:eastAsia="仿宋_GB2312"/>
          <w:sz w:val="32"/>
          <w:szCs w:val="32"/>
        </w:rPr>
        <w:t>较上年增加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12.科学技术支出（类）应用研究（款）社会公益研究（项）:支出决算数为19.00万元，比上年决算增加0.00万元，增长0.00%，主要原因是：</w:t>
      </w:r>
      <w:r>
        <w:rPr>
          <w:rFonts w:hint="eastAsia" w:ascii="仿宋_GB2312" w:eastAsia="仿宋_GB2312"/>
          <w:sz w:val="32"/>
          <w:szCs w:val="32"/>
        </w:rPr>
        <w:t>《草食家畜》杂志办刊经费19万</w:t>
      </w:r>
      <w:r>
        <w:rPr>
          <w:rFonts w:ascii="仿宋_GB2312" w:eastAsia="仿宋_GB2312"/>
          <w:sz w:val="32"/>
          <w:szCs w:val="32"/>
        </w:rPr>
        <w:t>元</w:t>
      </w:r>
      <w:r>
        <w:rPr>
          <w:rFonts w:hint="eastAsia" w:ascii="仿宋_GB2312" w:eastAsia="仿宋_GB2312"/>
          <w:sz w:val="32"/>
          <w:szCs w:val="32"/>
        </w:rPr>
        <w:t>与</w:t>
      </w:r>
      <w:r>
        <w:rPr>
          <w:rFonts w:ascii="仿宋_GB2312" w:eastAsia="仿宋_GB2312"/>
          <w:sz w:val="32"/>
          <w:szCs w:val="32"/>
        </w:rPr>
        <w:t>上年</w:t>
      </w:r>
      <w:r>
        <w:rPr>
          <w:rFonts w:hint="eastAsia" w:ascii="仿宋_GB2312" w:eastAsia="仿宋_GB2312"/>
          <w:sz w:val="32"/>
          <w:szCs w:val="32"/>
        </w:rPr>
        <w:t>持平</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13.科学技术支出（类）应用研究（款）机构运行（项）:支出决算数为9,630.00万元，比上年决算增加376.61万元，增长4.07%，主要原因是：</w:t>
      </w:r>
      <w:r>
        <w:rPr>
          <w:rFonts w:hint="eastAsia" w:ascii="仿宋_GB2312" w:eastAsia="仿宋_GB2312"/>
          <w:sz w:val="32"/>
          <w:szCs w:val="32"/>
        </w:rPr>
        <w:t>财政</w:t>
      </w:r>
      <w:r>
        <w:rPr>
          <w:rFonts w:ascii="仿宋_GB2312" w:eastAsia="仿宋_GB2312"/>
          <w:sz w:val="32"/>
          <w:szCs w:val="32"/>
        </w:rPr>
        <w:t>追加人</w:t>
      </w:r>
      <w:r>
        <w:rPr>
          <w:rFonts w:hint="eastAsia" w:ascii="仿宋_GB2312" w:eastAsia="仿宋_GB2312"/>
          <w:sz w:val="32"/>
          <w:szCs w:val="32"/>
        </w:rPr>
        <w:t>员增资及</w:t>
      </w:r>
      <w:r>
        <w:rPr>
          <w:rFonts w:ascii="仿宋_GB2312" w:eastAsia="仿宋_GB2312"/>
          <w:sz w:val="32"/>
          <w:szCs w:val="32"/>
        </w:rPr>
        <w:t>“</w:t>
      </w:r>
      <w:r>
        <w:rPr>
          <w:rFonts w:hint="eastAsia" w:ascii="仿宋_GB2312" w:eastAsia="仿宋_GB2312"/>
          <w:sz w:val="32"/>
          <w:szCs w:val="32"/>
        </w:rPr>
        <w:t>访</w:t>
      </w:r>
      <w:r>
        <w:rPr>
          <w:rFonts w:ascii="仿宋_GB2312" w:eastAsia="仿宋_GB2312"/>
          <w:sz w:val="32"/>
          <w:szCs w:val="32"/>
        </w:rPr>
        <w:t>惠</w:t>
      </w:r>
      <w:r>
        <w:rPr>
          <w:rFonts w:hint="eastAsia" w:ascii="仿宋_GB2312" w:eastAsia="仿宋_GB2312"/>
          <w:sz w:val="32"/>
          <w:szCs w:val="32"/>
        </w:rPr>
        <w:t>聚</w:t>
      </w:r>
      <w:r>
        <w:rPr>
          <w:rFonts w:ascii="仿宋_GB2312" w:eastAsia="仿宋_GB2312"/>
          <w:sz w:val="32"/>
          <w:szCs w:val="32"/>
        </w:rPr>
        <w:t>”</w:t>
      </w:r>
      <w:r>
        <w:rPr>
          <w:rFonts w:hint="eastAsia" w:ascii="仿宋_GB2312" w:eastAsia="仿宋_GB2312"/>
          <w:sz w:val="32"/>
          <w:szCs w:val="32"/>
        </w:rPr>
        <w:t>工作补贴</w:t>
      </w:r>
      <w:r>
        <w:rPr>
          <w:rFonts w:ascii="仿宋_GB2312" w:eastAsia="仿宋_GB2312"/>
          <w:sz w:val="32"/>
          <w:szCs w:val="32"/>
        </w:rPr>
        <w:t>等经费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14.科学技术支出（类）应用研究（款）其他应用研究支出（项）:支出决算数为80.00万元，比上年决算增加80.00万元，增长100%，主要原因是：新增</w:t>
      </w:r>
      <w:r>
        <w:rPr>
          <w:rFonts w:hint="eastAsia" w:eastAsia="仿宋_GB2312"/>
          <w:sz w:val="32"/>
          <w:szCs w:val="32"/>
          <w:lang w:val="zh-CN"/>
        </w:rPr>
        <w:t>三农骨干人才项目经费80万</w:t>
      </w:r>
      <w:r>
        <w:rPr>
          <w:rFonts w:eastAsia="仿宋_GB2312"/>
          <w:sz w:val="32"/>
          <w:szCs w:val="32"/>
          <w:lang w:val="zh-CN"/>
        </w:rPr>
        <w:t>元。</w:t>
      </w:r>
    </w:p>
    <w:p>
      <w:pPr>
        <w:ind w:firstLine="640" w:firstLineChars="200"/>
        <w:rPr>
          <w:rFonts w:eastAsia="仿宋_GB2312"/>
          <w:sz w:val="32"/>
          <w:szCs w:val="32"/>
          <w:lang w:val="zh-CN"/>
        </w:rPr>
      </w:pPr>
      <w:r>
        <w:rPr>
          <w:rFonts w:hint="eastAsia" w:eastAsia="仿宋_GB2312"/>
          <w:sz w:val="32"/>
          <w:szCs w:val="32"/>
        </w:rPr>
        <w:t>15.科学技术支出（类）社会科学（款）社会科学研究（项）:支出决算数为0.00万元，比上年决算减少5.00万元，下降100%，主要原因是：</w:t>
      </w:r>
      <w:r>
        <w:rPr>
          <w:rFonts w:ascii="仿宋_GB2312" w:eastAsia="仿宋_GB2312"/>
          <w:sz w:val="32"/>
          <w:szCs w:val="32"/>
        </w:rPr>
        <w:t xml:space="preserve"> 2023</w:t>
      </w:r>
      <w:r>
        <w:rPr>
          <w:rFonts w:hint="eastAsia" w:ascii="仿宋_GB2312" w:eastAsia="仿宋_GB2312"/>
          <w:sz w:val="32"/>
          <w:szCs w:val="32"/>
        </w:rPr>
        <w:t>年</w:t>
      </w:r>
      <w:r>
        <w:rPr>
          <w:rFonts w:ascii="仿宋_GB2312" w:eastAsia="仿宋_GB2312"/>
          <w:sz w:val="32"/>
          <w:szCs w:val="32"/>
        </w:rPr>
        <w:t>未安排</w:t>
      </w:r>
      <w:r>
        <w:rPr>
          <w:rFonts w:hint="eastAsia" w:ascii="仿宋_GB2312" w:eastAsia="仿宋_GB2312"/>
          <w:sz w:val="32"/>
          <w:szCs w:val="32"/>
        </w:rPr>
        <w:t>社会科学</w:t>
      </w:r>
      <w:r>
        <w:rPr>
          <w:rFonts w:ascii="仿宋_GB2312" w:eastAsia="仿宋_GB2312"/>
          <w:sz w:val="32"/>
          <w:szCs w:val="32"/>
        </w:rPr>
        <w:t>研究项目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16.农林水支出（类）林业和草原（款）草原管理（项）:支出决算数为0.00万元，比上年决算减少0.63万元，下降100%，主要原因是：</w:t>
      </w:r>
      <w:r>
        <w:rPr>
          <w:rFonts w:ascii="仿宋_GB2312" w:eastAsia="仿宋_GB2312"/>
          <w:sz w:val="32"/>
          <w:szCs w:val="32"/>
        </w:rPr>
        <w:t>2023</w:t>
      </w:r>
      <w:r>
        <w:rPr>
          <w:rFonts w:hint="eastAsia" w:ascii="仿宋_GB2312" w:eastAsia="仿宋_GB2312"/>
          <w:sz w:val="32"/>
          <w:szCs w:val="32"/>
        </w:rPr>
        <w:t>年</w:t>
      </w:r>
      <w:r>
        <w:rPr>
          <w:rFonts w:ascii="仿宋_GB2312" w:eastAsia="仿宋_GB2312"/>
          <w:sz w:val="32"/>
          <w:szCs w:val="32"/>
        </w:rPr>
        <w:t>未安排</w:t>
      </w:r>
      <w:r>
        <w:rPr>
          <w:rFonts w:hint="eastAsia" w:ascii="仿宋_GB2312" w:eastAsia="仿宋_GB2312"/>
          <w:sz w:val="32"/>
          <w:szCs w:val="32"/>
        </w:rPr>
        <w:t>草原管理</w:t>
      </w:r>
      <w:r>
        <w:rPr>
          <w:rFonts w:ascii="仿宋_GB2312" w:eastAsia="仿宋_GB2312"/>
          <w:sz w:val="32"/>
          <w:szCs w:val="32"/>
        </w:rPr>
        <w:t>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17.农林水支出（类）农业农村（款）其他农业农村支出（项）:支出决算数为0.00万元，比上年决算减少1,452.00万元，下降100%，主要原因是：</w:t>
      </w:r>
      <w:r>
        <w:rPr>
          <w:rFonts w:ascii="仿宋_GB2312" w:eastAsia="仿宋_GB2312"/>
          <w:sz w:val="32"/>
          <w:szCs w:val="32"/>
        </w:rPr>
        <w:t>2023</w:t>
      </w:r>
      <w:r>
        <w:rPr>
          <w:rFonts w:hint="eastAsia" w:ascii="仿宋_GB2312" w:eastAsia="仿宋_GB2312"/>
          <w:sz w:val="32"/>
          <w:szCs w:val="32"/>
        </w:rPr>
        <w:t>年</w:t>
      </w:r>
      <w:r>
        <w:rPr>
          <w:rFonts w:ascii="仿宋_GB2312" w:eastAsia="仿宋_GB2312"/>
          <w:sz w:val="32"/>
          <w:szCs w:val="32"/>
        </w:rPr>
        <w:t>未安排</w:t>
      </w:r>
      <w:r>
        <w:rPr>
          <w:rFonts w:hint="eastAsia" w:ascii="仿宋_GB2312" w:eastAsia="仿宋_GB2312"/>
          <w:sz w:val="32"/>
          <w:szCs w:val="32"/>
        </w:rPr>
        <w:t>其他农业</w:t>
      </w:r>
      <w:r>
        <w:rPr>
          <w:rFonts w:ascii="仿宋_GB2312" w:eastAsia="仿宋_GB2312"/>
          <w:sz w:val="32"/>
          <w:szCs w:val="32"/>
        </w:rPr>
        <w:t>农村支出项目</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9,630.18万元，其中：人员经费8,779.28万元，包括：基本工资、津贴补贴、奖金、绩效工资、机关事业单位基本养老保险缴费、职业年金缴费、职工基本医疗保险缴费、公务员医疗补助缴费、其他社会保障缴费、住房公积金、医疗费、离休费、退休费、抚恤金、生活补助、奖励金、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公用经费850.89万元，包括：办公费、水费、电费、邮电费、取暖费、物业管理费、差旅费、培训费、专用材料费、劳务费、工会经费、福利费、公务用车运行维护费、其他交通费用、其他商品和服务支出。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“三公”经费支出16.86万元，</w:t>
      </w:r>
      <w:r>
        <w:rPr>
          <w:rFonts w:hint="eastAsia" w:ascii="仿宋_GB2312" w:eastAsia="仿宋_GB2312"/>
          <w:sz w:val="32"/>
          <w:szCs w:val="32"/>
        </w:rPr>
        <w:t>比上年</w:t>
      </w:r>
      <w:r>
        <w:rPr>
          <w:rFonts w:hint="eastAsia" w:ascii="仿宋_GB2312" w:eastAsia="仿宋_GB2312"/>
          <w:sz w:val="32"/>
          <w:szCs w:val="32"/>
          <w:lang w:val="zh-CN"/>
        </w:rPr>
        <w:t>减少1.33万元，下降7.32%，主要原因是：</w:t>
      </w:r>
      <w:r>
        <w:rPr>
          <w:rFonts w:ascii="仿宋_GB2312" w:eastAsia="仿宋_GB2312"/>
          <w:sz w:val="32"/>
          <w:szCs w:val="32"/>
        </w:rPr>
        <w:t>我单位严格执行“三公”经费预算，严格控制因公出国（境）费及公务接待费，加强公务用车管理，减少公车出行，严格控制“三公”经费支出</w:t>
      </w:r>
      <w:r>
        <w:rPr>
          <w:rFonts w:hint="eastAsia" w:ascii="仿宋_GB2312" w:eastAsia="仿宋_GB2312"/>
          <w:sz w:val="32"/>
          <w:szCs w:val="32"/>
          <w:lang w:val="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；公务用车购置及运行维护费支出16.86万元，占100.00%，比上年减少1.33万元，下降7.32%，主要原因是：</w:t>
      </w:r>
      <w:r>
        <w:rPr>
          <w:rFonts w:ascii="仿宋_GB2312" w:eastAsia="仿宋_GB2312"/>
          <w:sz w:val="32"/>
          <w:szCs w:val="32"/>
        </w:rPr>
        <w:t>我单位严格执行“三公”经费预算，加强公务用车管理，减少公车出行，严格控制“三公”经费支出</w:t>
      </w:r>
      <w:r>
        <w:rPr>
          <w:rFonts w:hint="eastAsia" w:ascii="仿宋_GB2312" w:eastAsia="仿宋_GB2312"/>
          <w:sz w:val="32"/>
          <w:szCs w:val="32"/>
          <w:lang w:val="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公务用车购置及运行维护费16.86万元，其中：公务用车购置费0.00万元，公务用车运行维护费16.86万元。公务用车运行维护费开支内容包括</w:t>
      </w:r>
      <w:r>
        <w:rPr>
          <w:rFonts w:hint="eastAsia" w:ascii="仿宋_GB2312" w:eastAsia="仿宋_GB2312"/>
          <w:sz w:val="32"/>
          <w:szCs w:val="32"/>
        </w:rPr>
        <w:t>车辆燃油费、机动车保险费、车辆维修费、车辆审验费等</w:t>
      </w:r>
      <w:r>
        <w:rPr>
          <w:rFonts w:hint="eastAsia" w:ascii="仿宋_GB2312" w:eastAsia="仿宋_GB2312"/>
          <w:sz w:val="32"/>
          <w:szCs w:val="32"/>
          <w:lang w:val="zh-CN"/>
        </w:rPr>
        <w:t>。公务用车购置数0辆，公务用车保有量16辆。国有资产占用情况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26辆，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原因是：新疆</w:t>
      </w:r>
      <w:r>
        <w:rPr>
          <w:rFonts w:ascii="仿宋_GB2312" w:eastAsia="仿宋_GB2312"/>
          <w:sz w:val="32"/>
          <w:szCs w:val="32"/>
          <w:lang w:val="zh-CN"/>
        </w:rPr>
        <w:t>维吾尔自治区奶业办公室并入我院</w:t>
      </w:r>
      <w:r>
        <w:rPr>
          <w:rFonts w:hint="eastAsia" w:ascii="仿宋_GB2312" w:eastAsia="仿宋_GB2312"/>
          <w:sz w:val="32"/>
          <w:szCs w:val="32"/>
          <w:lang w:val="zh-CN"/>
        </w:rPr>
        <w:t>，</w:t>
      </w:r>
      <w:r>
        <w:rPr>
          <w:rFonts w:ascii="仿宋_GB2312" w:eastAsia="仿宋_GB2312"/>
          <w:sz w:val="32"/>
          <w:szCs w:val="32"/>
          <w:lang w:val="zh-CN"/>
        </w:rPr>
        <w:t>接收该单位车辆，但</w:t>
      </w:r>
      <w:r>
        <w:rPr>
          <w:rFonts w:hint="eastAsia" w:ascii="仿宋_GB2312" w:eastAsia="仿宋_GB2312"/>
          <w:sz w:val="32"/>
          <w:szCs w:val="32"/>
          <w:lang w:val="zh-CN"/>
        </w:rPr>
        <w:t>车辆</w:t>
      </w:r>
      <w:r>
        <w:rPr>
          <w:rFonts w:ascii="仿宋_GB2312" w:eastAsia="仿宋_GB2312"/>
          <w:sz w:val="32"/>
          <w:szCs w:val="32"/>
          <w:lang w:val="zh-CN"/>
        </w:rPr>
        <w:t>编</w:t>
      </w:r>
      <w:r>
        <w:rPr>
          <w:rFonts w:hint="eastAsia" w:ascii="仿宋_GB2312" w:eastAsia="仿宋_GB2312"/>
          <w:sz w:val="32"/>
          <w:szCs w:val="32"/>
          <w:lang w:val="zh-CN"/>
        </w:rPr>
        <w:t>制</w:t>
      </w:r>
      <w:r>
        <w:rPr>
          <w:rFonts w:ascii="仿宋_GB2312" w:eastAsia="仿宋_GB2312"/>
          <w:sz w:val="32"/>
          <w:szCs w:val="32"/>
          <w:lang w:val="zh-CN"/>
        </w:rPr>
        <w:t>划</w:t>
      </w:r>
      <w:r>
        <w:rPr>
          <w:rFonts w:hint="eastAsia" w:ascii="仿宋_GB2312" w:eastAsia="仿宋_GB2312"/>
          <w:sz w:val="32"/>
          <w:szCs w:val="32"/>
          <w:lang w:val="zh-CN"/>
        </w:rPr>
        <w:t>归</w:t>
      </w:r>
      <w:r>
        <w:rPr>
          <w:rFonts w:ascii="仿宋_GB2312" w:eastAsia="仿宋_GB2312"/>
          <w:sz w:val="32"/>
          <w:szCs w:val="32"/>
          <w:lang w:val="zh-CN"/>
        </w:rPr>
        <w:t>原畜牧兽医局。</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预算数16.86万元，决算数16.86万元，预决算差异率0.00%，主要原因是：</w:t>
      </w:r>
      <w:r>
        <w:rPr>
          <w:rFonts w:hint="eastAsia" w:ascii="仿宋_GB2312" w:eastAsia="仿宋_GB2312"/>
          <w:sz w:val="32"/>
          <w:szCs w:val="32"/>
        </w:rPr>
        <w:t>我单位严格执行“三公”经费预算，严格控制因公出国（境）费及公务接待费，加强公务用车管理，减少公车出行，严格控制“三公”经费支出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预算数16.86万元，决算数16.86万元，预决算差异率0.00%，主要原因是：</w:t>
      </w:r>
      <w:r>
        <w:rPr>
          <w:rFonts w:hint="eastAsia" w:ascii="仿宋_GB2312" w:eastAsia="仿宋_GB2312"/>
          <w:sz w:val="32"/>
          <w:szCs w:val="32"/>
        </w:rPr>
        <w:t>我单位严格执行“三公”经费预算，加强公务用车管理，减少公车出行，严格控制“公务用车运行费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eastAsia="仿宋_GB2312"/>
          <w:color w:val="FF0000"/>
          <w:sz w:val="32"/>
          <w:szCs w:val="32"/>
          <w:lang w:val="zh-CN"/>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新疆畜牧科学院（事业单位）公用经费支出</w:t>
      </w:r>
      <w:r>
        <w:rPr>
          <w:rFonts w:eastAsia="仿宋_GB2312"/>
          <w:sz w:val="32"/>
          <w:szCs w:val="32"/>
        </w:rPr>
        <w:t>850.89</w:t>
      </w:r>
      <w:r>
        <w:rPr>
          <w:rFonts w:hint="eastAsia" w:eastAsia="仿宋_GB2312"/>
          <w:sz w:val="32"/>
          <w:szCs w:val="32"/>
        </w:rPr>
        <w:t>万元，比上年增加</w:t>
      </w:r>
      <w:r>
        <w:rPr>
          <w:rFonts w:eastAsia="仿宋_GB2312"/>
          <w:sz w:val="32"/>
          <w:szCs w:val="32"/>
        </w:rPr>
        <w:t>76.35</w:t>
      </w:r>
      <w:r>
        <w:rPr>
          <w:rFonts w:hint="eastAsia" w:eastAsia="仿宋_GB2312"/>
          <w:sz w:val="32"/>
          <w:szCs w:val="32"/>
        </w:rPr>
        <w:t>万元，增长</w:t>
      </w:r>
      <w:r>
        <w:rPr>
          <w:rFonts w:eastAsia="仿宋_GB2312"/>
          <w:sz w:val="32"/>
          <w:szCs w:val="32"/>
        </w:rPr>
        <w:t>9.86</w:t>
      </w:r>
      <w:r>
        <w:rPr>
          <w:rFonts w:hint="eastAsia" w:eastAsia="仿宋_GB2312"/>
          <w:sz w:val="32"/>
          <w:szCs w:val="32"/>
        </w:rPr>
        <w:t>%，主要原因是：全</w:t>
      </w:r>
      <w:r>
        <w:rPr>
          <w:rFonts w:eastAsia="仿宋_GB2312"/>
          <w:sz w:val="32"/>
          <w:szCs w:val="32"/>
        </w:rPr>
        <w:t>院</w:t>
      </w:r>
      <w:r>
        <w:rPr>
          <w:rFonts w:hint="eastAsia" w:ascii="仿宋_GB2312" w:eastAsia="仿宋_GB2312"/>
          <w:sz w:val="32"/>
          <w:szCs w:val="32"/>
        </w:rPr>
        <w:t>在</w:t>
      </w:r>
      <w:r>
        <w:rPr>
          <w:rFonts w:ascii="仿宋_GB2312" w:eastAsia="仿宋_GB2312"/>
          <w:sz w:val="32"/>
          <w:szCs w:val="32"/>
        </w:rPr>
        <w:t>职人员</w:t>
      </w:r>
      <w:r>
        <w:rPr>
          <w:rFonts w:hint="eastAsia" w:ascii="仿宋_GB2312" w:eastAsia="仿宋_GB2312"/>
          <w:sz w:val="32"/>
          <w:szCs w:val="32"/>
        </w:rPr>
        <w:t>办公经费核定数较上年增加，故公用经费支出增加</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2023年度政府采购支出总额1,052.20万元，其中：政府采购货物支出811.89万元、政府采购工程支出0.00万元、政府采购服务支出240.31万元。</w:t>
      </w:r>
    </w:p>
    <w:p>
      <w:pPr>
        <w:ind w:firstLine="640" w:firstLineChars="200"/>
        <w:jc w:val="left"/>
        <w:rPr>
          <w:rFonts w:eastAsia="仿宋_GB2312"/>
          <w:sz w:val="32"/>
          <w:szCs w:val="32"/>
        </w:rPr>
      </w:pPr>
      <w:r>
        <w:rPr>
          <w:rFonts w:hint="eastAsia" w:eastAsia="仿宋_GB2312"/>
          <w:sz w:val="32"/>
          <w:szCs w:val="32"/>
          <w:lang w:val="zh-CN"/>
        </w:rPr>
        <w:t>授予中小企业合同金额1,027.35万元，占政府采购支出总额的97.64</w:t>
      </w:r>
      <w:r>
        <w:rPr>
          <w:rFonts w:eastAsia="仿宋_GB2312"/>
          <w:sz w:val="32"/>
          <w:szCs w:val="32"/>
          <w:lang w:val="zh-CN"/>
        </w:rPr>
        <w:t>%</w:t>
      </w:r>
      <w:r>
        <w:rPr>
          <w:rFonts w:hint="eastAsia" w:eastAsia="仿宋_GB2312"/>
          <w:sz w:val="32"/>
          <w:szCs w:val="32"/>
          <w:lang w:val="zh-CN"/>
        </w:rPr>
        <w:t>，其中：授予小微企业合同金额1,000.59万元，占政府采购支出总额的95.10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33,388.55</w:t>
      </w:r>
      <w:r>
        <w:rPr>
          <w:rFonts w:hint="eastAsia" w:eastAsia="仿宋_GB2312"/>
          <w:sz w:val="32"/>
          <w:szCs w:val="32"/>
        </w:rPr>
        <w:t>万元，房</w:t>
      </w:r>
      <w:r>
        <w:rPr>
          <w:rFonts w:hint="eastAsia" w:eastAsia="仿宋_GB2312"/>
          <w:sz w:val="32"/>
          <w:szCs w:val="32"/>
          <w:lang w:val="zh-CN"/>
        </w:rPr>
        <w:t>屋50677.49平方米，价值15,607.90万元。车辆26辆，价值743.27万元，其中：副部（省）级及以上领导用车0辆、主要</w:t>
      </w:r>
      <w:r>
        <w:rPr>
          <w:rFonts w:hint="eastAsia" w:eastAsia="仿宋_GB2312"/>
          <w:sz w:val="32"/>
          <w:szCs w:val="32"/>
        </w:rPr>
        <w:t>负责人</w:t>
      </w:r>
      <w:r>
        <w:rPr>
          <w:rFonts w:hint="eastAsia" w:eastAsia="仿宋_GB2312"/>
          <w:sz w:val="32"/>
          <w:szCs w:val="32"/>
          <w:lang w:val="zh-CN"/>
        </w:rPr>
        <w:t>用车1辆、机要通信用车0辆、应急保障用车0辆、执法执勤用车0辆、特种专业技术用车0辆、离退休干部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用车0辆、其他用车25辆，其他用车主要是：各</w:t>
      </w:r>
      <w:r>
        <w:rPr>
          <w:rFonts w:eastAsia="仿宋_GB2312"/>
          <w:sz w:val="32"/>
          <w:szCs w:val="32"/>
          <w:lang w:val="zh-CN"/>
        </w:rPr>
        <w:t>研究所业务用车</w:t>
      </w:r>
      <w:r>
        <w:rPr>
          <w:rFonts w:hint="eastAsia" w:eastAsia="仿宋_GB2312"/>
          <w:sz w:val="32"/>
          <w:szCs w:val="32"/>
          <w:lang w:val="zh-CN"/>
        </w:rPr>
        <w:t>；单价100万元（含）以上设备（不含车辆）18</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bookmarkStart w:id="30" w:name="OLE_LINK1"/>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0</w:t>
      </w:r>
      <w:r>
        <w:rPr>
          <w:rFonts w:hint="eastAsia" w:ascii="仿宋_GB2312" w:eastAsia="仿宋_GB2312"/>
          <w:sz w:val="32"/>
          <w:szCs w:val="32"/>
        </w:rPr>
        <w:t>万元，实际执行总额</w:t>
      </w:r>
      <w:r>
        <w:rPr>
          <w:rFonts w:ascii="仿宋_GB2312" w:eastAsia="仿宋_GB2312"/>
          <w:sz w:val="32"/>
          <w:szCs w:val="32"/>
        </w:rPr>
        <w:t>0</w:t>
      </w:r>
      <w:r>
        <w:rPr>
          <w:rFonts w:hint="eastAsia" w:ascii="仿宋_GB2312" w:eastAsia="仿宋_GB2312"/>
          <w:sz w:val="32"/>
          <w:szCs w:val="32"/>
        </w:rPr>
        <w:t>万元</w:t>
      </w:r>
      <w:r>
        <w:rPr>
          <w:rFonts w:hint="eastAsia" w:ascii="仿宋_GB2312" w:hAnsi="仿宋_GB2312" w:eastAsia="仿宋_GB2312" w:cs="仿宋_GB2312"/>
          <w:kern w:val="0"/>
          <w:sz w:val="32"/>
          <w:szCs w:val="32"/>
        </w:rPr>
        <w:t>；我</w:t>
      </w:r>
      <w:r>
        <w:rPr>
          <w:rFonts w:ascii="仿宋_GB2312" w:hAnsi="仿宋_GB2312" w:eastAsia="仿宋_GB2312" w:cs="仿宋_GB2312"/>
          <w:kern w:val="0"/>
          <w:sz w:val="32"/>
          <w:szCs w:val="32"/>
        </w:rPr>
        <w:t>单位整体支出绩效自评是由自治区科技厅</w:t>
      </w:r>
      <w:r>
        <w:rPr>
          <w:rFonts w:hint="eastAsia" w:ascii="仿宋_GB2312" w:hAnsi="仿宋_GB2312" w:eastAsia="仿宋_GB2312" w:cs="仿宋_GB2312"/>
          <w:kern w:val="0"/>
          <w:sz w:val="32"/>
          <w:szCs w:val="32"/>
        </w:rPr>
        <w:t>完成</w:t>
      </w:r>
      <w:r>
        <w:rPr>
          <w:rFonts w:ascii="仿宋_GB2312" w:hAnsi="仿宋_GB2312" w:eastAsia="仿宋_GB2312" w:cs="仿宋_GB2312"/>
          <w:kern w:val="0"/>
          <w:sz w:val="32"/>
          <w:szCs w:val="32"/>
        </w:rPr>
        <w:t>；</w:t>
      </w:r>
      <w:bookmarkEnd w:id="30"/>
      <w:r>
        <w:rPr>
          <w:rFonts w:hint="eastAsia" w:ascii="仿宋_GB2312" w:eastAsia="仿宋_GB2312"/>
          <w:sz w:val="32"/>
          <w:szCs w:val="32"/>
        </w:rPr>
        <w:t>预算绩效评价项目15个，全年预算数</w:t>
      </w:r>
      <w:r>
        <w:rPr>
          <w:rFonts w:hint="default" w:ascii="仿宋_GB2312" w:eastAsia="仿宋_GB2312"/>
          <w:sz w:val="32"/>
          <w:szCs w:val="32"/>
          <w:lang w:val="en-US"/>
        </w:rPr>
        <w:t>8211.6</w:t>
      </w:r>
      <w:r>
        <w:rPr>
          <w:rFonts w:hint="eastAsia" w:ascii="仿宋_GB2312" w:eastAsia="仿宋_GB2312"/>
          <w:sz w:val="32"/>
          <w:szCs w:val="32"/>
        </w:rPr>
        <w:t>万元，全年执行数636</w:t>
      </w:r>
      <w:r>
        <w:rPr>
          <w:rFonts w:hint="default" w:ascii="仿宋_GB2312" w:eastAsia="仿宋_GB2312"/>
          <w:sz w:val="32"/>
          <w:szCs w:val="32"/>
          <w:lang w:val="en-US"/>
        </w:rPr>
        <w:t>8</w:t>
      </w:r>
      <w:r>
        <w:rPr>
          <w:rFonts w:hint="eastAsia" w:ascii="仿宋_GB2312" w:eastAsia="仿宋_GB2312"/>
          <w:sz w:val="32"/>
          <w:szCs w:val="32"/>
        </w:rPr>
        <w:t>.01万元。</w:t>
      </w:r>
      <w:bookmarkStart w:id="31" w:name="OLE_LINK2"/>
      <w:r>
        <w:rPr>
          <w:rFonts w:hint="eastAsia" w:ascii="仿宋_GB2312" w:eastAsia="仿宋_GB2312"/>
          <w:sz w:val="32"/>
          <w:szCs w:val="32"/>
        </w:rPr>
        <w:t>预算绩效管理取得的成效：</w:t>
      </w:r>
      <w:bookmarkEnd w:id="31"/>
      <w:r>
        <w:rPr>
          <w:rFonts w:hint="eastAsia" w:ascii="仿宋_GB2312" w:eastAsia="仿宋_GB2312"/>
          <w:sz w:val="32"/>
          <w:szCs w:val="32"/>
        </w:rPr>
        <w:t>一是</w:t>
      </w:r>
      <w:r>
        <w:rPr>
          <w:rFonts w:ascii="仿宋_GB2312" w:eastAsia="仿宋_GB2312"/>
          <w:sz w:val="32"/>
          <w:szCs w:val="32"/>
        </w:rPr>
        <w:t>为我国和我区从事畜牧业教学、科研和生产单位提供了大量有价值的畜牧科技情报信息</w:t>
      </w:r>
      <w:r>
        <w:rPr>
          <w:rFonts w:hint="eastAsia" w:ascii="仿宋_GB2312" w:eastAsia="仿宋_GB2312"/>
          <w:sz w:val="32"/>
          <w:szCs w:val="32"/>
        </w:rPr>
        <w:t>；二是</w:t>
      </w:r>
      <w:r>
        <w:rPr>
          <w:rFonts w:ascii="仿宋_GB2312" w:eastAsia="仿宋_GB2312"/>
          <w:sz w:val="32"/>
          <w:szCs w:val="32"/>
        </w:rPr>
        <w:t>对促进我国和我区畜牧业的科技进步和生产发展起到了积极作用</w:t>
      </w:r>
      <w:r>
        <w:rPr>
          <w:rFonts w:hint="eastAsia" w:ascii="仿宋_GB2312" w:eastAsia="仿宋_GB2312"/>
          <w:sz w:val="32"/>
          <w:szCs w:val="32"/>
        </w:rPr>
        <w:t>。发现的问题及原因：一是</w:t>
      </w:r>
      <w:r>
        <w:rPr>
          <w:rFonts w:ascii="仿宋_GB2312" w:eastAsia="仿宋_GB2312"/>
          <w:sz w:val="32"/>
          <w:szCs w:val="32"/>
        </w:rPr>
        <w:t>要改进管理方式方法，提高资金使用效益</w:t>
      </w:r>
      <w:r>
        <w:rPr>
          <w:rFonts w:hint="eastAsia" w:ascii="仿宋_GB2312" w:eastAsia="仿宋_GB2312"/>
          <w:sz w:val="32"/>
          <w:szCs w:val="32"/>
        </w:rPr>
        <w:t>；二是未能科学、合理</w:t>
      </w:r>
      <w:r>
        <w:rPr>
          <w:rFonts w:ascii="仿宋_GB2312" w:eastAsia="仿宋_GB2312"/>
          <w:sz w:val="32"/>
          <w:szCs w:val="32"/>
        </w:rPr>
        <w:t>的设置</w:t>
      </w:r>
      <w:r>
        <w:rPr>
          <w:rFonts w:hint="eastAsia" w:ascii="仿宋_GB2312" w:eastAsia="仿宋_GB2312"/>
          <w:sz w:val="32"/>
          <w:szCs w:val="32"/>
        </w:rPr>
        <w:t>项目</w:t>
      </w:r>
      <w:r>
        <w:rPr>
          <w:rFonts w:ascii="仿宋_GB2312" w:eastAsia="仿宋_GB2312"/>
          <w:sz w:val="32"/>
          <w:szCs w:val="32"/>
        </w:rPr>
        <w:t>绩效</w:t>
      </w:r>
      <w:r>
        <w:rPr>
          <w:rFonts w:hint="eastAsia" w:ascii="仿宋_GB2312" w:eastAsia="仿宋_GB2312"/>
          <w:sz w:val="32"/>
          <w:szCs w:val="32"/>
        </w:rPr>
        <w:t>评价</w:t>
      </w:r>
      <w:r>
        <w:rPr>
          <w:rFonts w:ascii="仿宋_GB2312" w:eastAsia="仿宋_GB2312"/>
          <w:sz w:val="32"/>
          <w:szCs w:val="32"/>
        </w:rPr>
        <w:t>指标</w:t>
      </w:r>
      <w:r>
        <w:rPr>
          <w:rFonts w:hint="eastAsia" w:ascii="仿宋_GB2312" w:eastAsia="仿宋_GB2312"/>
          <w:sz w:val="32"/>
          <w:szCs w:val="32"/>
        </w:rPr>
        <w:t>。下一步改进措施：一是</w:t>
      </w:r>
      <w:r>
        <w:rPr>
          <w:rFonts w:ascii="仿宋_GB2312" w:eastAsia="仿宋_GB2312"/>
          <w:sz w:val="32"/>
          <w:szCs w:val="32"/>
        </w:rPr>
        <w:t>加强绩效“全过程”管理力度，按时完成绩效管理任务</w:t>
      </w:r>
      <w:r>
        <w:rPr>
          <w:rFonts w:hint="eastAsia" w:ascii="仿宋_GB2312" w:eastAsia="仿宋_GB2312"/>
          <w:sz w:val="32"/>
          <w:szCs w:val="32"/>
        </w:rPr>
        <w:t>；二是</w:t>
      </w:r>
      <w:r>
        <w:rPr>
          <w:rFonts w:ascii="仿宋_GB2312" w:eastAsia="仿宋_GB2312"/>
          <w:sz w:val="32"/>
          <w:szCs w:val="32"/>
        </w:rPr>
        <w:t>合理设置绩效评价指标</w:t>
      </w:r>
      <w:r>
        <w:rPr>
          <w:rFonts w:hint="eastAsia" w:ascii="仿宋_GB2312" w:eastAsia="仿宋_GB2312"/>
          <w:sz w:val="32"/>
          <w:szCs w:val="32"/>
        </w:rPr>
        <w:t>。</w:t>
      </w:r>
      <w:bookmarkStart w:id="50" w:name="_GoBack"/>
      <w:bookmarkEnd w:id="50"/>
      <w:r>
        <w:rPr>
          <w:rFonts w:hint="eastAsia" w:ascii="仿宋_GB2312" w:eastAsia="仿宋_GB2312"/>
          <w:sz w:val="32"/>
          <w:szCs w:val="32"/>
        </w:rPr>
        <w:t>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本部门无其他需说明事项。</w:t>
      </w: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ind w:firstLine="640" w:firstLineChars="200"/>
        <w:jc w:val="left"/>
        <w:rPr>
          <w:rFonts w:ascii="仿宋_GB2312" w:hAnsi="仿宋_GB2312" w:eastAsia="仿宋_GB2312" w:cs="仿宋_GB2312"/>
          <w:kern w:val="0"/>
          <w:sz w:val="32"/>
          <w:szCs w:val="32"/>
        </w:rPr>
      </w:pPr>
    </w:p>
    <w:p>
      <w:pPr>
        <w:jc w:val="center"/>
        <w:outlineLvl w:val="0"/>
        <w:rPr>
          <w:rFonts w:ascii="黑体" w:hAnsi="黑体" w:eastAsia="黑体"/>
          <w:sz w:val="32"/>
          <w:szCs w:val="32"/>
        </w:rPr>
      </w:pPr>
      <w:bookmarkStart w:id="32" w:name="_Toc3250"/>
      <w:bookmarkStart w:id="33" w:name="_Toc24143"/>
      <w:r>
        <w:rPr>
          <w:rFonts w:hint="eastAsia" w:ascii="黑体" w:hAnsi="黑体" w:eastAsia="黑体"/>
          <w:sz w:val="32"/>
          <w:szCs w:val="32"/>
        </w:rPr>
        <w:t>第三部分 专业名词解释</w:t>
      </w:r>
      <w:bookmarkEnd w:id="32"/>
      <w:bookmarkEnd w:id="33"/>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4" w:name="_Toc6062"/>
      <w:bookmarkStart w:id="35" w:name="_Toc2183"/>
      <w:r>
        <w:rPr>
          <w:rFonts w:hint="eastAsia" w:ascii="黑体" w:hAnsi="黑体" w:eastAsia="仿宋_GB2312" w:cs="宋体"/>
          <w:bCs/>
          <w:kern w:val="0"/>
          <w:sz w:val="32"/>
          <w:szCs w:val="32"/>
        </w:rPr>
        <w:t>一、《收入支出决算总表》</w:t>
      </w:r>
      <w:bookmarkEnd w:id="34"/>
      <w:bookmarkEnd w:id="35"/>
    </w:p>
    <w:p>
      <w:pPr>
        <w:ind w:firstLine="640" w:firstLineChars="200"/>
        <w:outlineLvl w:val="1"/>
        <w:rPr>
          <w:rFonts w:ascii="黑体" w:hAnsi="黑体" w:eastAsia="仿宋_GB2312" w:cs="宋体"/>
          <w:bCs/>
          <w:kern w:val="0"/>
          <w:sz w:val="32"/>
          <w:szCs w:val="32"/>
        </w:rPr>
      </w:pPr>
      <w:bookmarkStart w:id="36" w:name="_Toc30364"/>
      <w:bookmarkStart w:id="37" w:name="_Toc24532"/>
      <w:r>
        <w:rPr>
          <w:rFonts w:hint="eastAsia" w:ascii="黑体" w:hAnsi="黑体" w:eastAsia="仿宋_GB2312" w:cs="宋体"/>
          <w:bCs/>
          <w:kern w:val="0"/>
          <w:sz w:val="32"/>
          <w:szCs w:val="32"/>
        </w:rPr>
        <w:t>二、《收入决算表》</w:t>
      </w:r>
      <w:bookmarkEnd w:id="36"/>
      <w:bookmarkEnd w:id="37"/>
    </w:p>
    <w:p>
      <w:pPr>
        <w:ind w:firstLine="640" w:firstLineChars="200"/>
        <w:outlineLvl w:val="1"/>
        <w:rPr>
          <w:rFonts w:ascii="黑体" w:hAnsi="黑体" w:eastAsia="仿宋_GB2312" w:cs="宋体"/>
          <w:bCs/>
          <w:kern w:val="0"/>
          <w:sz w:val="32"/>
          <w:szCs w:val="32"/>
        </w:rPr>
      </w:pPr>
      <w:bookmarkStart w:id="38" w:name="_Toc21304"/>
      <w:bookmarkStart w:id="39" w:name="_Toc32434"/>
      <w:r>
        <w:rPr>
          <w:rFonts w:hint="eastAsia" w:ascii="黑体" w:hAnsi="黑体" w:eastAsia="仿宋_GB2312" w:cs="宋体"/>
          <w:bCs/>
          <w:kern w:val="0"/>
          <w:sz w:val="32"/>
          <w:szCs w:val="32"/>
        </w:rPr>
        <w:t>三、《支出决算表》</w:t>
      </w:r>
      <w:bookmarkEnd w:id="38"/>
      <w:bookmarkEnd w:id="39"/>
    </w:p>
    <w:p>
      <w:pPr>
        <w:ind w:firstLine="640" w:firstLineChars="200"/>
        <w:outlineLvl w:val="1"/>
        <w:rPr>
          <w:rFonts w:ascii="黑体" w:hAnsi="黑体" w:eastAsia="仿宋_GB2312" w:cs="宋体"/>
          <w:bCs/>
          <w:kern w:val="0"/>
          <w:sz w:val="32"/>
          <w:szCs w:val="32"/>
        </w:rPr>
      </w:pPr>
      <w:bookmarkStart w:id="40" w:name="_Toc28786"/>
      <w:bookmarkStart w:id="41" w:name="_Toc14238"/>
      <w:r>
        <w:rPr>
          <w:rFonts w:hint="eastAsia" w:ascii="黑体" w:hAnsi="黑体" w:eastAsia="仿宋_GB2312" w:cs="宋体"/>
          <w:bCs/>
          <w:kern w:val="0"/>
          <w:sz w:val="32"/>
          <w:szCs w:val="32"/>
        </w:rPr>
        <w:t>四、《财政拨款收入支出决算总表》</w:t>
      </w:r>
      <w:bookmarkEnd w:id="40"/>
      <w:bookmarkEnd w:id="41"/>
    </w:p>
    <w:p>
      <w:pPr>
        <w:ind w:firstLine="640" w:firstLineChars="200"/>
        <w:outlineLvl w:val="1"/>
        <w:rPr>
          <w:rFonts w:ascii="黑体" w:hAnsi="黑体" w:eastAsia="仿宋_GB2312" w:cs="宋体"/>
          <w:bCs/>
          <w:kern w:val="0"/>
          <w:sz w:val="32"/>
          <w:szCs w:val="32"/>
        </w:rPr>
      </w:pPr>
      <w:bookmarkStart w:id="42" w:name="_Toc14869"/>
      <w:bookmarkStart w:id="43" w:name="_Toc10347"/>
      <w:r>
        <w:rPr>
          <w:rFonts w:hint="eastAsia" w:ascii="黑体" w:hAnsi="黑体" w:eastAsia="仿宋_GB2312" w:cs="宋体"/>
          <w:bCs/>
          <w:kern w:val="0"/>
          <w:sz w:val="32"/>
          <w:szCs w:val="32"/>
        </w:rPr>
        <w:t>五、《一般公共预算财政拨款支出决算表》</w:t>
      </w:r>
      <w:bookmarkEnd w:id="42"/>
      <w:bookmarkEnd w:id="43"/>
    </w:p>
    <w:p>
      <w:pPr>
        <w:ind w:firstLine="640" w:firstLineChars="200"/>
        <w:outlineLvl w:val="1"/>
        <w:rPr>
          <w:rFonts w:ascii="黑体" w:hAnsi="黑体" w:eastAsia="仿宋_GB2312" w:cs="宋体"/>
          <w:bCs/>
          <w:kern w:val="0"/>
          <w:sz w:val="32"/>
          <w:szCs w:val="32"/>
        </w:rPr>
      </w:pPr>
      <w:bookmarkStart w:id="44" w:name="_Toc8884"/>
      <w:bookmarkStart w:id="45" w:name="_Toc5626"/>
      <w:r>
        <w:rPr>
          <w:rFonts w:hint="eastAsia" w:ascii="黑体" w:hAnsi="黑体" w:eastAsia="仿宋_GB2312" w:cs="宋体"/>
          <w:bCs/>
          <w:kern w:val="0"/>
          <w:sz w:val="32"/>
          <w:szCs w:val="32"/>
        </w:rPr>
        <w:t>六、《一般公共预算财政拨款基本支出决算表》</w:t>
      </w:r>
      <w:bookmarkEnd w:id="44"/>
      <w:bookmarkEnd w:id="45"/>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32663"/>
      <w:bookmarkStart w:id="47" w:name="_Toc29106"/>
      <w:r>
        <w:rPr>
          <w:rFonts w:hint="eastAsia" w:ascii="黑体" w:hAnsi="黑体" w:eastAsia="仿宋_GB2312" w:cs="宋体"/>
          <w:bCs/>
          <w:kern w:val="0"/>
          <w:sz w:val="32"/>
          <w:szCs w:val="32"/>
        </w:rPr>
        <w:t>《财政拨款“三公”经费支出决算表》</w:t>
      </w:r>
      <w:bookmarkEnd w:id="46"/>
      <w:bookmarkEnd w:id="47"/>
    </w:p>
    <w:p>
      <w:pPr>
        <w:ind w:firstLine="640" w:firstLineChars="200"/>
        <w:outlineLvl w:val="1"/>
        <w:rPr>
          <w:rFonts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06F5C"/>
    <w:rsid w:val="00013183"/>
    <w:rsid w:val="00084819"/>
    <w:rsid w:val="000E3F7E"/>
    <w:rsid w:val="0020566F"/>
    <w:rsid w:val="00213C59"/>
    <w:rsid w:val="002309BE"/>
    <w:rsid w:val="00275F90"/>
    <w:rsid w:val="0028277E"/>
    <w:rsid w:val="002A4E0B"/>
    <w:rsid w:val="002E2650"/>
    <w:rsid w:val="002F56FE"/>
    <w:rsid w:val="003210CE"/>
    <w:rsid w:val="00360E86"/>
    <w:rsid w:val="003634F2"/>
    <w:rsid w:val="003660A5"/>
    <w:rsid w:val="003934E5"/>
    <w:rsid w:val="00451D55"/>
    <w:rsid w:val="00567A63"/>
    <w:rsid w:val="00601582"/>
    <w:rsid w:val="0061409B"/>
    <w:rsid w:val="00621E1C"/>
    <w:rsid w:val="006654B2"/>
    <w:rsid w:val="00673E79"/>
    <w:rsid w:val="0073253E"/>
    <w:rsid w:val="007D1961"/>
    <w:rsid w:val="007D305B"/>
    <w:rsid w:val="007D5C03"/>
    <w:rsid w:val="008134E0"/>
    <w:rsid w:val="00813CAD"/>
    <w:rsid w:val="00840A58"/>
    <w:rsid w:val="00945590"/>
    <w:rsid w:val="00945CF2"/>
    <w:rsid w:val="00974EE7"/>
    <w:rsid w:val="009805B9"/>
    <w:rsid w:val="00995441"/>
    <w:rsid w:val="00A06F5C"/>
    <w:rsid w:val="00A62B12"/>
    <w:rsid w:val="00AA6249"/>
    <w:rsid w:val="00B14DD5"/>
    <w:rsid w:val="00B56946"/>
    <w:rsid w:val="00B70D59"/>
    <w:rsid w:val="00BD0848"/>
    <w:rsid w:val="00C247DB"/>
    <w:rsid w:val="00C6575D"/>
    <w:rsid w:val="00C770BF"/>
    <w:rsid w:val="00C828D9"/>
    <w:rsid w:val="00C923C7"/>
    <w:rsid w:val="00CB68D7"/>
    <w:rsid w:val="00CD25D4"/>
    <w:rsid w:val="00D24AB4"/>
    <w:rsid w:val="00D9002D"/>
    <w:rsid w:val="00DA436A"/>
    <w:rsid w:val="00E37230"/>
    <w:rsid w:val="00E465FA"/>
    <w:rsid w:val="00E9229F"/>
    <w:rsid w:val="00EB4632"/>
    <w:rsid w:val="00EE0E67"/>
    <w:rsid w:val="00F31D36"/>
    <w:rsid w:val="00F33450"/>
    <w:rsid w:val="00F52A8D"/>
    <w:rsid w:val="00FA65E1"/>
    <w:rsid w:val="00FB7B5C"/>
    <w:rsid w:val="00FD46A4"/>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C7775D"/>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C33024"/>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 w:type="character" w:customStyle="1" w:styleId="16">
    <w:name w:val="批注框文本 字符"/>
    <w:basedOn w:val="11"/>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6700</Words>
  <Characters>7638</Characters>
  <Lines>61</Lines>
  <Paragraphs>17</Paragraphs>
  <TotalTime>5</TotalTime>
  <ScaleCrop>false</ScaleCrop>
  <LinksUpToDate>false</LinksUpToDate>
  <CharactersWithSpaces>7650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2024-08-22T07:25:00Z</cp:lastPrinted>
  <dcterms:modified xsi:type="dcterms:W3CDTF">2024-10-14T11:26:31Z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