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A7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/>
        </w:rPr>
        <w:t>附件</w:t>
      </w:r>
    </w:p>
    <w:p w14:paraId="2D5CAE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  <w:lang w:val="en-US" w:eastAsia="zh-CN"/>
        </w:rPr>
        <w:t>拟建设自治区基础学科研究中心(第一批)</w:t>
      </w:r>
    </w:p>
    <w:tbl>
      <w:tblPr>
        <w:tblStyle w:val="4"/>
        <w:tblW w:w="13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707"/>
        <w:gridCol w:w="7349"/>
      </w:tblGrid>
      <w:tr w14:paraId="5BE6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2046A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6E8DB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349" w:type="dxa"/>
            <w:shd w:val="clear" w:color="000000" w:fill="FFFFFF"/>
            <w:vAlign w:val="center"/>
          </w:tcPr>
          <w:p w14:paraId="69A65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 w14:paraId="684B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3527B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D36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新疆大学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13F6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新疆数学与人工智能基础学科研究中心</w:t>
            </w:r>
          </w:p>
        </w:tc>
      </w:tr>
      <w:tr w14:paraId="769E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5060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65BA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新疆大学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0041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新疆能源材料化学基础学科研究中心</w:t>
            </w:r>
          </w:p>
        </w:tc>
      </w:tr>
      <w:tr w14:paraId="215F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6896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809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中国科学院新疆理化技术研究所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2F2F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新疆材料基础学科研究中心</w:t>
            </w:r>
          </w:p>
        </w:tc>
      </w:tr>
    </w:tbl>
    <w:p w14:paraId="571B34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2097E"/>
    <w:rsid w:val="17443630"/>
    <w:rsid w:val="36D21C73"/>
    <w:rsid w:val="39BF2210"/>
    <w:rsid w:val="440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2025-12-10T11:00:00Z</dcterms:created>
  <dc:creator>Administrator</dc:creator>
  <cp:lastModifiedBy>ZGY</cp:lastModifiedBy>
  <dcterms:modified xsi:type="dcterms:W3CDTF">2025-12-10T11:09:15Z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eyJoZGlkIjoiMzYwMzdhOTlkM2ZhZWE3YjZkMGRkMTYyMDdmODU2MDQiLCJ1c2VySWQiOiI1MDUyODY1MTgifQ==</vt:lpwstr>
  </property>
  <property fmtid="{D5CDD505-2E9C-101B-9397-08002B2CF9AE}" pid="4" name="ICV">
    <vt:lpwstr>34CF1D5B326D41A688E9075CED03E278_12</vt:lpwstr>
  </property>
</Properties>
</file>