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284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楷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3</w:t>
      </w:r>
    </w:p>
    <w:p w14:paraId="11B148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center"/>
        <w:textAlignment w:val="baseline"/>
        <w:rPr>
          <w:rFonts w:hint="default" w:ascii="Times New Roman" w:hAnsi="Times New Roman" w:eastAsia="方正小标宋_GBK" w:cs="Times New Roman"/>
          <w:spacing w:val="4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4"/>
          <w:sz w:val="44"/>
          <w:szCs w:val="44"/>
        </w:rPr>
        <w:t>第二十</w:t>
      </w:r>
      <w:r>
        <w:rPr>
          <w:rFonts w:hint="default" w:ascii="Times New Roman" w:hAnsi="Times New Roman" w:eastAsia="方正小标宋_GBK" w:cs="Times New Roman"/>
          <w:spacing w:val="4"/>
          <w:sz w:val="44"/>
          <w:szCs w:val="44"/>
          <w:lang w:val="en-US" w:eastAsia="zh-CN"/>
        </w:rPr>
        <w:t>六</w:t>
      </w:r>
      <w:r>
        <w:rPr>
          <w:rFonts w:hint="default" w:ascii="Times New Roman" w:hAnsi="Times New Roman" w:eastAsia="方正小标宋_GBK" w:cs="Times New Roman"/>
          <w:spacing w:val="4"/>
          <w:sz w:val="44"/>
          <w:szCs w:val="44"/>
        </w:rPr>
        <w:t>届高交会住宿申请表</w:t>
      </w:r>
    </w:p>
    <w:p w14:paraId="51932D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textAlignment w:val="baseline"/>
        <w:rPr>
          <w:rFonts w:hint="default" w:ascii="Times New Roman" w:hAnsi="Times New Roman" w:eastAsia="方正仿宋_GBK" w:cs="Times New Roman"/>
        </w:rPr>
      </w:pPr>
    </w:p>
    <w:tbl>
      <w:tblPr>
        <w:tblStyle w:val="5"/>
        <w:tblW w:w="131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0"/>
        <w:gridCol w:w="932"/>
        <w:gridCol w:w="1350"/>
        <w:gridCol w:w="1450"/>
        <w:gridCol w:w="3604"/>
        <w:gridCol w:w="1789"/>
        <w:gridCol w:w="1790"/>
      </w:tblGrid>
      <w:tr w14:paraId="13ACA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EEA5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10915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15F0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</w:pPr>
          </w:p>
        </w:tc>
      </w:tr>
      <w:tr w14:paraId="74507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223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30894C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  <w:t>参会人员姓名</w:t>
            </w:r>
          </w:p>
        </w:tc>
        <w:tc>
          <w:tcPr>
            <w:tcW w:w="932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10ADA1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3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43453A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  <w:t>职务</w:t>
            </w:r>
          </w:p>
        </w:tc>
        <w:tc>
          <w:tcPr>
            <w:tcW w:w="14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3ECF54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  <w:t>联系电话</w:t>
            </w:r>
          </w:p>
        </w:tc>
        <w:tc>
          <w:tcPr>
            <w:tcW w:w="718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3E2B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  <w:t>住宿标准</w:t>
            </w:r>
          </w:p>
        </w:tc>
      </w:tr>
      <w:tr w14:paraId="0EB03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223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20FB8D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</w:pPr>
          </w:p>
        </w:tc>
        <w:tc>
          <w:tcPr>
            <w:tcW w:w="932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center"/>
          </w:tcPr>
          <w:p w14:paraId="75AAC3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771A51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</w:pPr>
          </w:p>
        </w:tc>
        <w:tc>
          <w:tcPr>
            <w:tcW w:w="14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3F6FF8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8F1BC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  <w:lang w:val="en-US" w:eastAsia="zh-CN"/>
              </w:rPr>
              <w:t>入住具体房型</w:t>
            </w:r>
          </w:p>
          <w:p w14:paraId="3348AC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  <w:lang w:val="en-US" w:eastAsia="zh-CN"/>
              </w:rPr>
              <w:t>（参考住宿须知填写）</w:t>
            </w:r>
          </w:p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FDE2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  <w:t>入住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1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CFE1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  <w:t>离店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  <w:lang w:val="en-US" w:eastAsia="zh-CN"/>
              </w:rPr>
              <w:t>日期</w:t>
            </w:r>
          </w:p>
        </w:tc>
      </w:tr>
      <w:tr w14:paraId="1B19C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0978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0BE5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E11F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03034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65E0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F233A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9FC8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1"/>
                <w:sz w:val="28"/>
                <w:szCs w:val="28"/>
              </w:rPr>
            </w:pPr>
          </w:p>
        </w:tc>
      </w:tr>
      <w:tr w14:paraId="4A774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7235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FD62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5786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3D67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36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9717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E15B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0A68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694AC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33EF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B247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8D38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FEF8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36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0805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A20C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3837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747B9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5E19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A553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6783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F62F1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36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E9C7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F14D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638B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44EC9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2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C6ED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9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C20D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B689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2892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36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D542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7FED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4070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</w:tbl>
    <w:p w14:paraId="69E0BA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textAlignment w:val="baseline"/>
        <w:rPr>
          <w:rFonts w:hint="default" w:ascii="Times New Roman" w:hAnsi="Times New Roman" w:eastAsia="方正仿宋_GBK" w:cs="Times New Roman"/>
          <w:spacing w:val="-42"/>
          <w:sz w:val="28"/>
          <w:szCs w:val="28"/>
          <w14:textOutline w14:w="508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42AE09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3" w:firstLineChars="200"/>
        <w:textAlignment w:val="baseline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填表及住宿须知：</w:t>
      </w:r>
    </w:p>
    <w:p w14:paraId="702F6B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1.参会单位自愿选择是否入住组委会统一预订酒店。</w:t>
      </w:r>
    </w:p>
    <w:p w14:paraId="594301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2.组委会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将根据企业填报的住宿申请表为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参会企业统一预订住宿酒店，请根据个人情况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进行填报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入住酒店介绍如下：</w:t>
      </w:r>
    </w:p>
    <w:tbl>
      <w:tblPr>
        <w:tblStyle w:val="5"/>
        <w:tblW w:w="129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9"/>
        <w:gridCol w:w="5783"/>
        <w:gridCol w:w="1217"/>
        <w:gridCol w:w="1800"/>
        <w:gridCol w:w="2130"/>
      </w:tblGrid>
      <w:tr w14:paraId="1BD8B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20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0DBD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酒店名称</w:t>
            </w:r>
          </w:p>
        </w:tc>
        <w:tc>
          <w:tcPr>
            <w:tcW w:w="5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2E5C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住宿标准</w:t>
            </w:r>
          </w:p>
        </w:tc>
        <w:tc>
          <w:tcPr>
            <w:tcW w:w="12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8D219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E0EF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FE30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地址</w:t>
            </w:r>
          </w:p>
        </w:tc>
      </w:tr>
      <w:tr w14:paraId="6FCD7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20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27C5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深圳上海宾馆</w:t>
            </w:r>
          </w:p>
        </w:tc>
        <w:tc>
          <w:tcPr>
            <w:tcW w:w="57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D96C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高级大床房，500元含单人早餐</w:t>
            </w:r>
          </w:p>
          <w:p w14:paraId="23F160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高级双床房，600元含双人早餐</w:t>
            </w:r>
          </w:p>
          <w:p w14:paraId="1BB96B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尊享大床房，600元含单人早餐</w:t>
            </w:r>
          </w:p>
          <w:p w14:paraId="58A2A7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left"/>
              <w:textAlignment w:val="baseline"/>
              <w:rPr>
                <w:rFonts w:hint="default" w:ascii="Times New Roman" w:hAnsi="Times New Roman" w:eastAsia="等线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尊享双床房，650元含双人早餐</w:t>
            </w:r>
          </w:p>
        </w:tc>
        <w:tc>
          <w:tcPr>
            <w:tcW w:w="12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8BB8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 xml:space="preserve"> 廖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经理</w:t>
            </w:r>
          </w:p>
        </w:tc>
        <w:tc>
          <w:tcPr>
            <w:tcW w:w="18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0515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13613030421</w:t>
            </w:r>
          </w:p>
        </w:tc>
        <w:tc>
          <w:tcPr>
            <w:tcW w:w="21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7A4C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深圳市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福田区深南中路3032号</w:t>
            </w:r>
          </w:p>
        </w:tc>
      </w:tr>
    </w:tbl>
    <w:p w14:paraId="362551E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凡提交该表格的人员，视为统一安排住宿，如有变化，请务必于10月30日前通知会务组，未及时通知会务组住宿变动而产生酒店违约费用，由企业自行承担。</w:t>
      </w:r>
    </w:p>
    <w:p w14:paraId="40E9223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3" w:firstLineChars="200"/>
        <w:textAlignment w:val="baseline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由于部分房型有限，组委会将按照报名顺序安排房型，房型不足时统一进行调整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。</w:t>
      </w:r>
    </w:p>
    <w:p w14:paraId="09FDC042"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1AF06">
    <w:pPr>
      <w:spacing w:line="241" w:lineRule="auto"/>
      <w:ind w:right="263"/>
      <w:jc w:val="right"/>
      <w:rPr>
        <w:rFonts w:ascii="仿宋" w:hAnsi="仿宋" w:eastAsia="仿宋" w:cs="仿宋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ODIwYjJjZGU4ZmFhODJkNjQzZjRkZDUxMGUxOGMifQ=="/>
  </w:docVars>
  <w:rsids>
    <w:rsidRoot w:val="1F0C3D6A"/>
    <w:rsid w:val="1F0C3D6A"/>
    <w:rsid w:val="3F06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等线" w:hAnsi="等线" w:eastAsia="等线" w:cs="宋体"/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378</Characters>
  <Lines>0</Lines>
  <Paragraphs>0</Paragraphs>
  <TotalTime>0</TotalTime>
  <ScaleCrop>false</ScaleCrop>
  <LinksUpToDate>false</LinksUpToDate>
  <CharactersWithSpaces>379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2024-09-10T10:05:00Z</dcterms:created>
  <dc:creator>长安</dc:creator>
  <cp:lastModifiedBy>bgs</cp:lastModifiedBy>
  <dcterms:modified xsi:type="dcterms:W3CDTF">2024-09-10T11:39:06Z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952D1305B0EE458C90F57F3B80A0DB5E_13</vt:lpwstr>
  </property>
</Properties>
</file>