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01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科技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型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企业孵化器（基础级）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名单</w:t>
      </w:r>
    </w:p>
    <w:p w14:paraId="2D5CAEB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                           </w:t>
      </w:r>
    </w:p>
    <w:tbl>
      <w:tblPr>
        <w:tblStyle w:val="3"/>
        <w:tblW w:w="13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758"/>
        <w:gridCol w:w="5950"/>
      </w:tblGrid>
      <w:tr w14:paraId="5BE6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046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6E8D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平台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5950" w:type="dxa"/>
            <w:shd w:val="clear" w:color="000000" w:fill="FFFFFF"/>
            <w:vAlign w:val="center"/>
          </w:tcPr>
          <w:p w14:paraId="69A6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14:paraId="769E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060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65BA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达坂城孵化器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041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新疆汇达中小企业服务有限公司</w:t>
            </w:r>
          </w:p>
        </w:tc>
      </w:tr>
      <w:tr w14:paraId="215F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896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4809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北京援疆产业发展中心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F2F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启迪之星（和田）孵化器有限公司</w:t>
            </w:r>
          </w:p>
        </w:tc>
      </w:tr>
      <w:tr w14:paraId="001D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DA6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356D6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吉木萨尔县东瑞中小企业创业园有限公司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68A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吉木萨尔县东瑞中小企业创业园有限公司</w:t>
            </w:r>
          </w:p>
        </w:tc>
      </w:tr>
      <w:tr w14:paraId="145C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CF6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6B11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渡优摆孵化器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D07E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新疆渡优摆孵化器有限公司</w:t>
            </w:r>
          </w:p>
        </w:tc>
      </w:tr>
      <w:tr w14:paraId="3270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E06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7BB0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新科创星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4D0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新疆科技生产力促进中心（有限公司）</w:t>
            </w:r>
          </w:p>
        </w:tc>
      </w:tr>
      <w:tr w14:paraId="18CD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E590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A72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新疆农科绿谷科技企业孵化器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0F95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新疆农科星创科技有限公司</w:t>
            </w:r>
          </w:p>
        </w:tc>
      </w:tr>
      <w:tr w14:paraId="3DE6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C20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1B7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甘泉云创孵化器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791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新疆甘泉经创企业管理有限公司</w:t>
            </w:r>
          </w:p>
        </w:tc>
      </w:tr>
      <w:tr w14:paraId="6E44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F222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5520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拜依科技企业孵化器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90B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阿克苏东瓯服务发展有限公司</w:t>
            </w:r>
          </w:p>
        </w:tc>
      </w:tr>
      <w:tr w14:paraId="5B8B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6358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611E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E工厂跨境数字产业园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95F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众维数字技术（新疆）股份有限公司</w:t>
            </w:r>
          </w:p>
        </w:tc>
      </w:tr>
      <w:tr w14:paraId="7E53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12DA3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4B21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新疆退役军人就业创业孵化基地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53A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新疆军创园科技有限公司</w:t>
            </w:r>
          </w:p>
        </w:tc>
      </w:tr>
      <w:tr w14:paraId="5E2B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F72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23223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梨城众创空间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7FAE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新疆阅享空间文化传媒有限公司</w:t>
            </w:r>
          </w:p>
        </w:tc>
      </w:tr>
      <w:tr w14:paraId="066D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435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7540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火山石创客中心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6DC0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新疆火山石企业管理服务有限公司</w:t>
            </w:r>
          </w:p>
        </w:tc>
      </w:tr>
      <w:tr w14:paraId="715D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630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61FD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额敏县科技型企业孵化器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655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额敏县农乐打瓜专业合作社</w:t>
            </w:r>
          </w:p>
        </w:tc>
      </w:tr>
      <w:tr w14:paraId="650B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8CC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CD6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新疆理工学院科技型企业孵化器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2967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新疆理工学院</w:t>
            </w:r>
          </w:p>
        </w:tc>
      </w:tr>
      <w:tr w14:paraId="0E0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0C52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2027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新启点科技孵化器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D74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新疆众企汇创业空间服务有限公司</w:t>
            </w:r>
          </w:p>
        </w:tc>
      </w:tr>
      <w:tr w14:paraId="77D1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AF6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1D33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研管家孵化器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07F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新疆研管家科技服务有限公司</w:t>
            </w:r>
          </w:p>
        </w:tc>
      </w:tr>
      <w:tr w14:paraId="14AA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2A7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2E4D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准东天宜成众创空间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7B4B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新疆准东天宜成科技生产力促进中心有限公司</w:t>
            </w:r>
          </w:p>
        </w:tc>
      </w:tr>
      <w:tr w14:paraId="035C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678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D05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哈密瓜新质生产力科技企业孵化器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668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哈密瓜鲜果投资运营有限公司</w:t>
            </w:r>
          </w:p>
        </w:tc>
      </w:tr>
      <w:tr w14:paraId="462F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71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4C61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“辽望塔”众创空间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65E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塔城众创空间创业孵化园有限公司</w:t>
            </w:r>
          </w:p>
        </w:tc>
      </w:tr>
      <w:tr w14:paraId="11E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498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043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喀什渡优摆孵化器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6C3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喀什渡优摆孵化器有限公司</w:t>
            </w:r>
          </w:p>
        </w:tc>
      </w:tr>
      <w:tr w14:paraId="271D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3AF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13DF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丝路柯栈孵化器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CC0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克州生产力促进中心（有限公司）</w:t>
            </w:r>
          </w:p>
        </w:tc>
      </w:tr>
      <w:tr w14:paraId="1EC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B72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A8D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友通创客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A68E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新疆友通创客信息科技服务有限公司</w:t>
            </w:r>
          </w:p>
        </w:tc>
      </w:tr>
      <w:tr w14:paraId="5B3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FA45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FEE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哈密高新区科技型企业孵化器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D0E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哈密市名源信息科技服务有限公司</w:t>
            </w:r>
          </w:p>
        </w:tc>
      </w:tr>
      <w:tr w14:paraId="79C4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113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29F8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汇昌创新创业科技企业孵化器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7212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伊犁汇昌信息科技有限公司</w:t>
            </w:r>
          </w:p>
        </w:tc>
      </w:tr>
      <w:tr w14:paraId="2BE6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0D7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1BAA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梨享域孵化器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322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巴音郭楞职业技术学院</w:t>
            </w:r>
          </w:p>
        </w:tc>
      </w:tr>
      <w:tr w14:paraId="024F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5D8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74EA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帝王电子产业园（孵化器）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6585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新疆鼎富电商集团有限公司</w:t>
            </w:r>
          </w:p>
        </w:tc>
      </w:tr>
      <w:tr w14:paraId="34FA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7FE9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38D7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京航星空数字经济企业孵化器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94E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霍尔果斯京航星空孵化器有限责任公司</w:t>
            </w:r>
          </w:p>
        </w:tc>
      </w:tr>
      <w:tr w14:paraId="4199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644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2490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伊犁技术与转移中心科技企业孵化器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FB2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伊犁管润信息科技有限公司</w:t>
            </w:r>
          </w:p>
        </w:tc>
      </w:tr>
      <w:tr w14:paraId="4FA4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0BE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42F9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新疆驰达电气发展有限公司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816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新疆驰达电气发展有限公司</w:t>
            </w:r>
          </w:p>
        </w:tc>
      </w:tr>
      <w:tr w14:paraId="6C8A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062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1D77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怡林智水创新平台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570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新疆怡林实业股份有限公司</w:t>
            </w:r>
          </w:p>
        </w:tc>
      </w:tr>
      <w:tr w14:paraId="385B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482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50C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汇智众创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9A12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喀什汇智众创空间有限公司</w:t>
            </w:r>
          </w:p>
        </w:tc>
      </w:tr>
      <w:tr w14:paraId="05CD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970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2E98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丝路双创创业服务中心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784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新疆丝路新天地商务信息咨询有限公司</w:t>
            </w:r>
          </w:p>
        </w:tc>
      </w:tr>
      <w:tr w14:paraId="2331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1475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618E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霍尔果斯创新创业人才服务产业园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9D2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霍尔果斯诚源中和科技创新有限公司</w:t>
            </w:r>
          </w:p>
        </w:tc>
      </w:tr>
      <w:tr w14:paraId="4A1E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61F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05E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塞外行科技企业孵化器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6B46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伊犁佳润科技推广服务有限公司</w:t>
            </w:r>
          </w:p>
        </w:tc>
      </w:tr>
      <w:tr w14:paraId="179B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1354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4A6D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圣鑫众创空间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777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阿克苏众鑫企服企业管理咨询有限公司</w:t>
            </w:r>
          </w:p>
        </w:tc>
      </w:tr>
      <w:tr w14:paraId="6B70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1B38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02432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圣策孵化器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639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新疆圣策孵化器有限公司</w:t>
            </w:r>
          </w:p>
        </w:tc>
      </w:tr>
      <w:tr w14:paraId="3E12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0B9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6758" w:type="dxa"/>
            <w:shd w:val="clear" w:color="auto" w:fill="auto"/>
            <w:vAlign w:val="center"/>
          </w:tcPr>
          <w:p w14:paraId="4F725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石榴籽孵化器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9D92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阿克苏市赛格斯信息科技有限公司</w:t>
            </w:r>
          </w:p>
        </w:tc>
      </w:tr>
    </w:tbl>
    <w:p w14:paraId="7123B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3813EEE-CE6E-43B2-ACFE-D6D9AF49C85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60DD79C-1D2E-4264-B9CB-577B782910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075FE"/>
    <w:rsid w:val="007D6DFC"/>
    <w:rsid w:val="01C006C5"/>
    <w:rsid w:val="02581F30"/>
    <w:rsid w:val="33B90921"/>
    <w:rsid w:val="3A451C6B"/>
    <w:rsid w:val="422075FE"/>
    <w:rsid w:val="4E6019C4"/>
    <w:rsid w:val="4F32334F"/>
    <w:rsid w:val="55332BE1"/>
    <w:rsid w:val="67FE1849"/>
    <w:rsid w:val="7C00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963</Characters>
  <Lines>0</Lines>
  <Paragraphs>0</Paragraphs>
  <TotalTime>0</TotalTime>
  <ScaleCrop>false</ScaleCrop>
  <LinksUpToDate>false</LinksUpToDate>
  <CharactersWithSpaces>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2025-11-24T02:37:00Z</dcterms:created>
  <dc:creator>Administrator</dc:creator>
  <cp:lastModifiedBy>贾老师</cp:lastModifiedBy>
  <cp:lastPrinted>2025-11-24T08:38:00Z</cp:lastPrinted>
  <dcterms:modified xsi:type="dcterms:W3CDTF">2025-12-05T03:18:59Z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FD9023457064418EA2B6A59D96B7D571_13</vt:lpwstr>
  </property>
  <property fmtid="{D5CDD505-2E9C-101B-9397-08002B2CF9AE}" pid="4" name="KSOTemplateDocerSaveRecord">
    <vt:lpwstr>eyJoZGlkIjoiMDIwZGJjY2M0YTkwNTZkZWI5OTBjNTBlZDhhYTg4MTYiLCJ1c2VySWQiOiI0NDY4MTU2OTUifQ==</vt:lpwstr>
  </property>
</Properties>
</file>