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val="en-US" w:eastAsia="zh-CN"/>
        </w:rPr>
        <w:t>自治区科技研发</w:t>
      </w: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eastAsia="zh-CN"/>
        </w:rPr>
        <w:t>需求征集表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7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4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78" w:afterLines="25" w:line="240" w:lineRule="auto"/>
        <w:ind w:left="105" w:leftChars="5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Times New Roman"/>
          <w:b w:val="0"/>
          <w:bCs w:val="0"/>
          <w:spacing w:val="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pacing w:val="0"/>
          <w:kern w:val="2"/>
          <w:sz w:val="24"/>
          <w:szCs w:val="24"/>
          <w:highlight w:val="none"/>
          <w:lang w:val="en-US" w:eastAsia="zh-CN"/>
        </w:rPr>
        <w:t xml:space="preserve">单位（盖章）：                         项目总数/该项目序号：  </w:t>
      </w:r>
    </w:p>
    <w:tbl>
      <w:tblPr>
        <w:tblStyle w:val="4"/>
        <w:tblW w:w="81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01"/>
        <w:gridCol w:w="2854"/>
        <w:gridCol w:w="32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需求名称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886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主要涉及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油气生产加工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煤炭清洁高效利用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绿色矿业及加工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粮食和食品加工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棉花和纺织服装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绿色畜牧产品和优质果蔬</w:t>
            </w:r>
          </w:p>
        </w:tc>
        <w:tc>
          <w:tcPr>
            <w:tcW w:w="3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文化和旅游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□ 先进制造和新材料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等战略性新兴产业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现代物流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生命健康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生态环保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67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项目立项依据与重要意义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（不超过800字）</w:t>
            </w:r>
          </w:p>
          <w:p>
            <w:pPr>
              <w:pStyle w:val="2"/>
              <w:rPr>
                <w:rFonts w:hint="eastAsia"/>
                <w:highlight w:val="none"/>
              </w:rPr>
            </w:pP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解决……重大问题；突破……关键核心技术；补齐短板，缩小差距；打破国外垄断或实现国产替代；提高效率，降低成本；突破瓶颈，实现产业化；颠覆体系，引领市场……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说明：是否卡脖子？是否未来方向？主要应用在哪？市场规模价值？产业及技术情况？为什么要研究？有无政策、规划等文件依据或战略布局？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194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（不超过500字）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针对（围绕）什么技术难题（需求），开展什么研究（包括基础理论、应用基础研究、关键技术研发等），开展工程示范或应用推广。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研究内容包括：1.研究机理……。2.研究技术……。3.开发器件……。4.研发装置……。5.研究测试技术……。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18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主要目标及指标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（不超过500字）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对应“研究内容”，提出科学量化的指标。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1.研制……部件，开发……系统，建立……示范；形成新材料、新工艺、新产品、新装备等。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2.技术指标（如密度、效率、速度等）。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3.申请和获得自主知识产权等。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4.XX技术实现首创或达到国际领先、国际先进、国内领先。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5.带动产业链，影响产业……发展，产生……经济效益（如在不少于X个高端领域推广应用，销量XX台套等）。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6.培养人才，带动就业等。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项目投入总额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总投入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X万元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建议财政资金支持强度X万元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承接单位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27" w:hRule="atLeast"/>
          <w:jc w:val="center"/>
        </w:trPr>
        <w:tc>
          <w:tcPr>
            <w:tcW w:w="8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另请根据需求建议提出3个以内的关键词，以供汇总凝练参考。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关键词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，2.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，3.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10A7"/>
    <w:rsid w:val="0CD1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2025-09-16T11:13:00Z</dcterms:created>
  <dc:creator>Administrator</dc:creator>
  <cp:lastModifiedBy>Administrator</cp:lastModifiedBy>
  <dcterms:modified xsi:type="dcterms:W3CDTF">2025-09-16T11:13:53Z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B997FC53F4854D1EB54F8BFA9D0C4CED</vt:lpwstr>
  </property>
</Properties>
</file>